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4A0"/>
      </w:tblPr>
      <w:tblGrid>
        <w:gridCol w:w="1696"/>
        <w:gridCol w:w="6798"/>
      </w:tblGrid>
      <w:tr w:rsidR="00D7185E" w:rsidRPr="00C01EB3" w:rsidTr="00370DA7">
        <w:trPr>
          <w:trHeight w:val="3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b/>
                <w:bCs/>
                <w:sz w:val="22"/>
                <w:szCs w:val="22"/>
              </w:rPr>
              <w:t>NCM</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b/>
                <w:bCs/>
                <w:sz w:val="22"/>
                <w:szCs w:val="22"/>
              </w:rPr>
              <w:t>Descripción</w:t>
            </w:r>
          </w:p>
        </w:tc>
      </w:tr>
      <w:tr w:rsidR="00D7185E" w:rsidRPr="00C01EB3" w:rsidTr="00370DA7">
        <w:trPr>
          <w:trHeight w:val="72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4009.21.90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Tubos de caucho vulcanizado sin endurecer, reforzados con metal, de los tipos utilizados en aparatos de aire acondicionado para buses.</w:t>
            </w:r>
          </w:p>
        </w:tc>
      </w:tr>
      <w:tr w:rsidR="00D7185E" w:rsidRPr="00C01EB3" w:rsidTr="00370DA7">
        <w:trPr>
          <w:trHeight w:val="67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4009.31.00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Tubos de caucho vulcanizado sin endurecer, combinado con material textil (poliamida), de los tipos utilizados en aparatos de aire acondicionado.</w:t>
            </w:r>
          </w:p>
        </w:tc>
      </w:tr>
      <w:tr w:rsidR="00D7185E" w:rsidRPr="00C01EB3" w:rsidTr="00370DA7">
        <w:trPr>
          <w:trHeight w:val="626"/>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4009.31.00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Tubos de caucho vulcanizado sin endurecer, combinado con material textil, de los tipos utilizados en calibradores de neumáticos.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4009.31.00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Tubos de caucho reforzados con materia textil, de los tipos utilizados en conjuntos de suspensión neumática para cabinas o asientos de vehículos.</w:t>
            </w:r>
          </w:p>
        </w:tc>
      </w:tr>
      <w:tr w:rsidR="00D7185E" w:rsidRPr="00C01EB3" w:rsidTr="00370DA7">
        <w:trPr>
          <w:trHeight w:val="453"/>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4016.99.90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Buje partido de caucho vulcanizado sin endurecer.</w:t>
            </w:r>
          </w:p>
        </w:tc>
      </w:tr>
      <w:tr w:rsidR="00D7185E" w:rsidRPr="00C01EB3" w:rsidTr="00370DA7">
        <w:trPr>
          <w:trHeight w:val="181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7304.59.11</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Tubos de acero aleado, sin costura, de diámetro exterior, inferior o igual a 130 mm, con un contenido de carbono superior o igual al 0,98 % pero inferior o igual a 1,10 %, en peso, cromo superior o igual al 1,30 % pero inferior o igual al 1,60 %, en peso, silicio superior o igual al 0,15 % pero inferior o igual al 0,35 %, en peso, manganeso superior o igual al 0,25 % pero inferior o igual al 0,45 %, en peso, fósforo inferior o igual al 0,025 % y azufre inferior o igual a 0,025 %, en peso, de los tipos utilizados para la fabricación de rodamientos.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7608.20.90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Tubo de aluminio (AlMn1 según DIN 1725), con recubrimiento de poliamida - 12 (PA12) de espesor superior o igual a 150 micrómetros.</w:t>
            </w:r>
          </w:p>
        </w:tc>
      </w:tr>
      <w:tr w:rsidR="00D7185E" w:rsidRPr="00C01EB3" w:rsidTr="00370DA7">
        <w:trPr>
          <w:trHeight w:val="52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7608.20.90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 xml:space="preserve">Tubo de aluminio con </w:t>
            </w:r>
            <w:proofErr w:type="spellStart"/>
            <w:r w:rsidRPr="00C01EB3">
              <w:rPr>
                <w:rFonts w:ascii="Arial" w:hAnsi="Arial" w:cs="Arial"/>
                <w:iCs/>
                <w:sz w:val="22"/>
                <w:szCs w:val="22"/>
              </w:rPr>
              <w:t>microcapa</w:t>
            </w:r>
            <w:proofErr w:type="spellEnd"/>
            <w:r w:rsidRPr="00C01EB3">
              <w:rPr>
                <w:rFonts w:ascii="Arial" w:hAnsi="Arial" w:cs="Arial"/>
                <w:iCs/>
                <w:sz w:val="22"/>
                <w:szCs w:val="22"/>
              </w:rPr>
              <w:t xml:space="preserve"> de aleación de Aluminio-Silicio.</w:t>
            </w:r>
          </w:p>
        </w:tc>
      </w:tr>
      <w:tr w:rsidR="00D7185E" w:rsidRPr="00C01EB3" w:rsidTr="00370DA7">
        <w:trPr>
          <w:trHeight w:val="46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7608.20.90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Tubos de aleación de aluminio, presentado en rollos.</w:t>
            </w:r>
          </w:p>
        </w:tc>
      </w:tr>
      <w:tr w:rsidR="00D7185E" w:rsidRPr="00C01EB3" w:rsidTr="00370DA7">
        <w:trPr>
          <w:trHeight w:val="52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7616.99.00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Capuchones de aleación de aluminio.</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8409.99.61</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Inyectores (incluidos los porta-inyectores) con diámetro superior o igual a 20 mm.</w:t>
            </w:r>
          </w:p>
        </w:tc>
      </w:tr>
      <w:tr w:rsidR="00D7185E" w:rsidRPr="00C01EB3" w:rsidTr="00370DA7">
        <w:trPr>
          <w:trHeight w:val="46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8409.99.69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Inyectores (incluidos los porta-inyectores) con diámetro inferior a 20 mm.</w:t>
            </w:r>
          </w:p>
        </w:tc>
      </w:tr>
      <w:tr w:rsidR="00D7185E" w:rsidRPr="00C01EB3" w:rsidTr="00370DA7">
        <w:trPr>
          <w:trHeight w:val="58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8409.99.99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Actuador mecánico, a rodillo, activado mediante el árbol de levas, de los tipos utilizados para el accionamiento de bombas inyectoras.</w:t>
            </w:r>
          </w:p>
        </w:tc>
      </w:tr>
      <w:tr w:rsidR="00D7185E" w:rsidRPr="00C01EB3" w:rsidTr="00370DA7">
        <w:trPr>
          <w:trHeight w:val="61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8409.99.99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 xml:space="preserve">Amortiguador de vibraciones </w:t>
            </w:r>
            <w:proofErr w:type="spellStart"/>
            <w:r w:rsidRPr="00C01EB3">
              <w:rPr>
                <w:rFonts w:ascii="Arial" w:hAnsi="Arial" w:cs="Arial"/>
                <w:sz w:val="22"/>
                <w:szCs w:val="22"/>
              </w:rPr>
              <w:t>torcionales</w:t>
            </w:r>
            <w:proofErr w:type="spellEnd"/>
            <w:r w:rsidRPr="00C01EB3">
              <w:rPr>
                <w:rFonts w:ascii="Arial" w:hAnsi="Arial" w:cs="Arial"/>
                <w:sz w:val="22"/>
                <w:szCs w:val="22"/>
              </w:rPr>
              <w:t xml:space="preserve"> de cigüeñal, mediante fluido viscoso, en motores de émbolo (pistón) de encendido por compresión.</w:t>
            </w:r>
          </w:p>
        </w:tc>
      </w:tr>
      <w:tr w:rsidR="00D7185E" w:rsidRPr="00C01EB3" w:rsidTr="00370DA7">
        <w:trPr>
          <w:trHeight w:val="94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8409.99.99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Dispositivo de inyección de combustible, del tipo “</w:t>
            </w:r>
            <w:proofErr w:type="spellStart"/>
            <w:r w:rsidRPr="00C01EB3">
              <w:rPr>
                <w:rFonts w:ascii="Arial" w:hAnsi="Arial" w:cs="Arial"/>
                <w:sz w:val="22"/>
                <w:szCs w:val="22"/>
              </w:rPr>
              <w:t>Common</w:t>
            </w:r>
            <w:proofErr w:type="spellEnd"/>
            <w:r w:rsidRPr="00C01EB3">
              <w:rPr>
                <w:rFonts w:ascii="Arial" w:hAnsi="Arial" w:cs="Arial"/>
                <w:sz w:val="22"/>
                <w:szCs w:val="22"/>
              </w:rPr>
              <w:t xml:space="preserve"> </w:t>
            </w:r>
            <w:proofErr w:type="spellStart"/>
            <w:r w:rsidRPr="00C01EB3">
              <w:rPr>
                <w:rFonts w:ascii="Arial" w:hAnsi="Arial" w:cs="Arial"/>
                <w:sz w:val="22"/>
                <w:szCs w:val="22"/>
              </w:rPr>
              <w:t>Rail</w:t>
            </w:r>
            <w:proofErr w:type="spellEnd"/>
            <w:r w:rsidRPr="00C01EB3">
              <w:rPr>
                <w:rFonts w:ascii="Arial" w:hAnsi="Arial" w:cs="Arial"/>
                <w:sz w:val="22"/>
                <w:szCs w:val="22"/>
              </w:rPr>
              <w:t>”, constituido por conducto común de alta presión con su válvula reguladora y sensor de presión, inyectores de comando electrónico y tuberías de interconexión.</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8412.29.00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Dispositivo tensor, de los tipos utilizados en correas de distribución de motores para la propulsión de vehículos del Capítulo 87.</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lastRenderedPageBreak/>
              <w:t>8412.39.00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Actuador neumático, incluso con sus válvulas de control, de los tipos utilizados para el cambio de relación en ejes con diferencial.</w:t>
            </w:r>
          </w:p>
        </w:tc>
      </w:tr>
      <w:tr w:rsidR="00D7185E" w:rsidRPr="00C01EB3" w:rsidTr="00370DA7">
        <w:trPr>
          <w:trHeight w:val="54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8413.30.20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Bombas inyectoras de combustible para motores de encendido por compresión.</w:t>
            </w:r>
          </w:p>
        </w:tc>
      </w:tr>
      <w:tr w:rsidR="00D7185E" w:rsidRPr="00C01EB3" w:rsidTr="00370DA7">
        <w:trPr>
          <w:trHeight w:val="9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8413.60.11</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Bomba rotativa, de engranajes, de caudal inferior o igual a 5 l/min, con motor eléctrico de accionamiento y depósito de fluido hidráulico, de los tipos utilizados en cajas de dirección asistida de vehículos automóviles.</w:t>
            </w:r>
          </w:p>
        </w:tc>
      </w:tr>
      <w:tr w:rsidR="00D7185E" w:rsidRPr="00C01EB3" w:rsidTr="00370DA7">
        <w:trPr>
          <w:trHeight w:val="52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8413.70.80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Bomba centrífuga de agua, con motor de corriente continua tipo "</w:t>
            </w:r>
            <w:proofErr w:type="spellStart"/>
            <w:r w:rsidRPr="00C01EB3">
              <w:rPr>
                <w:rFonts w:ascii="Arial" w:hAnsi="Arial" w:cs="Arial"/>
                <w:iCs/>
                <w:sz w:val="22"/>
                <w:szCs w:val="22"/>
              </w:rPr>
              <w:t>brushless</w:t>
            </w:r>
            <w:proofErr w:type="spellEnd"/>
            <w:r w:rsidRPr="00C01EB3">
              <w:rPr>
                <w:rFonts w:ascii="Arial" w:hAnsi="Arial" w:cs="Arial"/>
                <w:iCs/>
                <w:sz w:val="22"/>
                <w:szCs w:val="22"/>
              </w:rPr>
              <w:t>", de los tipos utilizados en aparatos climatizadores de aire de cabinas de vehículos automóviles.</w:t>
            </w:r>
          </w:p>
        </w:tc>
      </w:tr>
      <w:tr w:rsidR="00D7185E" w:rsidRPr="00C01EB3" w:rsidTr="00370DA7">
        <w:trPr>
          <w:trHeight w:val="64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8414.30.91</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Compresor de los tipos utilizados en equipos de acondicionamiento de aire en vehículos del Capítulo 87.</w:t>
            </w:r>
          </w:p>
        </w:tc>
      </w:tr>
      <w:tr w:rsidR="00D7185E" w:rsidRPr="00C01EB3" w:rsidTr="00370DA7">
        <w:trPr>
          <w:trHeight w:val="52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8414.30.99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Compresor de los tipos utilizados en equipos de acondicionamiento de aire en vehículos del Capítulo 87.</w:t>
            </w:r>
          </w:p>
        </w:tc>
      </w:tr>
      <w:tr w:rsidR="00D7185E" w:rsidRPr="00C01EB3" w:rsidTr="00370DA7">
        <w:trPr>
          <w:trHeight w:val="73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8414.59.90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Ventilador accionado mediante motor eléctrico de corriente continua para una tensión de 24 V, de los tipos utilizados en evaporadores o condensadores de aparatos de aire acondicionado de vehículos automóviles.</w:t>
            </w:r>
          </w:p>
        </w:tc>
      </w:tr>
      <w:tr w:rsidR="00D7185E" w:rsidRPr="00C01EB3" w:rsidTr="00370DA7">
        <w:trPr>
          <w:trHeight w:val="64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8414.80.21</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sz w:val="22"/>
                <w:szCs w:val="22"/>
              </w:rPr>
              <w:t>Turbolimentadores</w:t>
            </w:r>
            <w:proofErr w:type="spellEnd"/>
            <w:r w:rsidRPr="00C01EB3">
              <w:rPr>
                <w:rFonts w:ascii="Arial" w:hAnsi="Arial" w:cs="Arial"/>
                <w:sz w:val="22"/>
                <w:szCs w:val="22"/>
              </w:rPr>
              <w:t xml:space="preserve"> de aire de peso inferior o igual a 50 kg. para motores de las partidas 84.07 u 84.08, accionados por los gases de escape de los mismos.</w:t>
            </w:r>
          </w:p>
        </w:tc>
      </w:tr>
      <w:tr w:rsidR="00D7185E" w:rsidRPr="00C01EB3" w:rsidTr="00370DA7">
        <w:trPr>
          <w:trHeight w:val="63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8418.99.00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Evaporador de líquido refrigerante de aparatos de aire acondicionado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8419.50.10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Intercambiador de calor agua-aceite, de placas de acero inoxidable, con cuerpo de aluminio inyectado, de los tipos utilizados en motores de vehículos automóviles.</w:t>
            </w:r>
          </w:p>
        </w:tc>
      </w:tr>
      <w:tr w:rsidR="00D7185E" w:rsidRPr="00C01EB3" w:rsidTr="00370DA7">
        <w:trPr>
          <w:trHeight w:val="57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8481.20.11</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Válvulas rotativas de cajas de dirección hidráulicas, con piñón. (*)</w:t>
            </w:r>
          </w:p>
        </w:tc>
      </w:tr>
      <w:tr w:rsidR="00D7185E" w:rsidRPr="00C01EB3" w:rsidTr="00370DA7">
        <w:trPr>
          <w:trHeight w:val="84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8481.20.90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 xml:space="preserve">Válvula para transmisión </w:t>
            </w:r>
            <w:proofErr w:type="spellStart"/>
            <w:r w:rsidRPr="00C01EB3">
              <w:rPr>
                <w:rFonts w:ascii="Arial" w:hAnsi="Arial" w:cs="Arial"/>
                <w:sz w:val="22"/>
                <w:szCs w:val="22"/>
              </w:rPr>
              <w:t>oleohidráulica</w:t>
            </w:r>
            <w:proofErr w:type="spellEnd"/>
            <w:r w:rsidRPr="00C01EB3">
              <w:rPr>
                <w:rFonts w:ascii="Arial" w:hAnsi="Arial" w:cs="Arial"/>
                <w:sz w:val="22"/>
                <w:szCs w:val="22"/>
              </w:rPr>
              <w:t>, de los tipos utilizados para regular el flujo lubricante en circuito de refrigeración de émbolos (pistones) de motores de vehículos automóviles.</w:t>
            </w:r>
          </w:p>
        </w:tc>
      </w:tr>
      <w:tr w:rsidR="00D7185E" w:rsidRPr="00C01EB3" w:rsidTr="00370DA7">
        <w:trPr>
          <w:trHeight w:val="100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8481.20.90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Válvula para transmisión hidráulica, accionada por brazo articulado, con sensor de carga, de los tipos de los utilizados para regular la intensidad del frenado en las ruedas traseras de vehículos automóviles.</w:t>
            </w:r>
          </w:p>
        </w:tc>
      </w:tr>
      <w:tr w:rsidR="00D7185E" w:rsidRPr="00C01EB3" w:rsidTr="00370DA7">
        <w:trPr>
          <w:trHeight w:val="63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8481.20.90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Actuador para sistema antibloqueo de frenos (ABS), con controlador electrónico incorporado.</w:t>
            </w:r>
          </w:p>
        </w:tc>
      </w:tr>
      <w:tr w:rsidR="00D7185E" w:rsidRPr="00C01EB3" w:rsidTr="00370DA7">
        <w:trPr>
          <w:trHeight w:val="64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8481.20.90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Válvula distribuidora, de los tipos utilizados en sistemas de freno neumático de vehículos automóviles.</w:t>
            </w:r>
          </w:p>
        </w:tc>
      </w:tr>
      <w:tr w:rsidR="00D7185E" w:rsidRPr="00C01EB3" w:rsidTr="00370DA7">
        <w:trPr>
          <w:trHeight w:val="48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8481.30.00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Válvula de retención, de los tipos utilizados en líneas de combustible de vehículos automóviles. (*)</w:t>
            </w:r>
          </w:p>
        </w:tc>
      </w:tr>
      <w:tr w:rsidR="00D7185E" w:rsidRPr="00C01EB3" w:rsidTr="00370DA7">
        <w:trPr>
          <w:trHeight w:val="82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8481.40.00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Válvula de seguridad, de los tipos utilizados en vehículos automóviles, para el corte de suministro de combustible en caso de vuelco.</w:t>
            </w:r>
          </w:p>
        </w:tc>
      </w:tr>
      <w:tr w:rsidR="00D7185E" w:rsidRPr="00C01EB3" w:rsidTr="00370DA7">
        <w:trPr>
          <w:trHeight w:val="51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8481.80.21</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Válvula de expansión, de los tipos utilizados en aparatos de aire acondicionado de vehículos automóviles. (*)</w:t>
            </w:r>
          </w:p>
        </w:tc>
      </w:tr>
      <w:tr w:rsidR="00D7185E" w:rsidRPr="00C01EB3" w:rsidTr="00370DA7">
        <w:trPr>
          <w:trHeight w:val="91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lastRenderedPageBreak/>
              <w:t>8481.80.97</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Válvula mariposa con motor eléctrico de accionamiento y sensor de posición incorporados, de los tipos utilizados para regular la entrada de aire en motores de encendido por compresión.</w:t>
            </w:r>
          </w:p>
        </w:tc>
      </w:tr>
      <w:tr w:rsidR="00D7185E" w:rsidRPr="00C01EB3" w:rsidTr="00370DA7">
        <w:trPr>
          <w:trHeight w:val="448"/>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8481.80.97</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Válvula mariposa. (*)</w:t>
            </w:r>
          </w:p>
        </w:tc>
      </w:tr>
      <w:tr w:rsidR="00D7185E" w:rsidRPr="00C01EB3" w:rsidTr="00370DA7">
        <w:trPr>
          <w:trHeight w:val="61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8481.80.99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Válvula de recirculación de gases de escape (“EGR”), de motores de combustión de encendido por compresión.</w:t>
            </w:r>
          </w:p>
        </w:tc>
      </w:tr>
      <w:tr w:rsidR="00D7185E" w:rsidRPr="00C01EB3" w:rsidTr="00370DA7">
        <w:trPr>
          <w:trHeight w:val="51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8481.80.99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Válvula, de los tipos utilizados para la carga de gas refrigerante en aparatos de aire acondicionado de vehículos automóviles.</w:t>
            </w:r>
          </w:p>
        </w:tc>
      </w:tr>
      <w:tr w:rsidR="00D7185E" w:rsidRPr="00C01EB3" w:rsidTr="00370DA7">
        <w:trPr>
          <w:trHeight w:val="30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8481.80.99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Válvula para ruedas con sensor de presión de neumático.</w:t>
            </w:r>
          </w:p>
        </w:tc>
      </w:tr>
      <w:tr w:rsidR="00D7185E" w:rsidRPr="00C01EB3" w:rsidTr="00370DA7">
        <w:trPr>
          <w:trHeight w:val="66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8481.90.90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Mecanismo interior de válvulas, de los tipos utilizados para la carga de gas refrigerante en aparatos de aire acondicionado de vehículos automóviles.(*)</w:t>
            </w:r>
          </w:p>
        </w:tc>
      </w:tr>
      <w:tr w:rsidR="00D7185E" w:rsidRPr="00C01EB3" w:rsidTr="00370DA7">
        <w:trPr>
          <w:trHeight w:val="63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8481.90.90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Partes de válvulas de expansión para aparatos de aire acondicionado de vehículos automóviles: cuerpo, mecanismo interior y parte superior.</w:t>
            </w:r>
          </w:p>
        </w:tc>
      </w:tr>
      <w:tr w:rsidR="00D7185E" w:rsidRPr="00C01EB3" w:rsidTr="00370DA7">
        <w:trPr>
          <w:trHeight w:val="63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8482.20.10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Rodamientos de rodillos cónicos, radiales, de los tipos utilizados en ejes con diferencial o en cajas de transmisión de vehículos automóviles.</w:t>
            </w:r>
          </w:p>
        </w:tc>
      </w:tr>
      <w:tr w:rsidR="00D7185E" w:rsidRPr="00C01EB3" w:rsidTr="00370DA7">
        <w:trPr>
          <w:trHeight w:val="46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8482.20.90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Rodamiento de rodillos cónicos, no radial, incluso sin aro exterior.</w:t>
            </w:r>
          </w:p>
        </w:tc>
      </w:tr>
      <w:tr w:rsidR="00D7185E" w:rsidRPr="00C01EB3" w:rsidTr="00370DA7">
        <w:trPr>
          <w:trHeight w:val="43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8482.91.19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Bolas de acero SAE 52.100, grado 5, 10 o 16, según norma ISO 3290, calibradas.</w:t>
            </w:r>
          </w:p>
        </w:tc>
      </w:tr>
      <w:tr w:rsidR="00D7185E" w:rsidRPr="00C01EB3" w:rsidTr="00370DA7">
        <w:trPr>
          <w:trHeight w:val="40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8482.99.10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Sellos, tapas y jaulas, de rodamientos.</w:t>
            </w:r>
          </w:p>
        </w:tc>
      </w:tr>
      <w:tr w:rsidR="00D7185E" w:rsidRPr="00C01EB3" w:rsidTr="00370DA7">
        <w:trPr>
          <w:trHeight w:val="54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8482.99.90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Aros interiores o exteriores de rodamientos, excepto terminados.</w:t>
            </w:r>
          </w:p>
        </w:tc>
      </w:tr>
      <w:tr w:rsidR="00D7185E" w:rsidRPr="00C01EB3" w:rsidTr="00370DA7">
        <w:trPr>
          <w:trHeight w:val="49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8482.99.90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Aro exterior, terminado, de rodamiento de rodillos cónicos.</w:t>
            </w:r>
          </w:p>
        </w:tc>
      </w:tr>
      <w:tr w:rsidR="00D7185E" w:rsidRPr="00C01EB3" w:rsidTr="00370DA7">
        <w:trPr>
          <w:trHeight w:val="61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8483.40.10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Caja de transmisión de potencia del motor a los elementos móviles, en máquinas de cosechar.</w:t>
            </w:r>
          </w:p>
        </w:tc>
      </w:tr>
      <w:tr w:rsidR="00D7185E" w:rsidRPr="00C01EB3" w:rsidTr="00370DA7">
        <w:trPr>
          <w:trHeight w:val="57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8483.50.10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Polea de perfil poli-“V” con dispositivo de embrague para acoplamiento de giro unidireccional.</w:t>
            </w:r>
          </w:p>
        </w:tc>
      </w:tr>
      <w:tr w:rsidR="00D7185E" w:rsidRPr="00C01EB3" w:rsidTr="00370DA7">
        <w:trPr>
          <w:trHeight w:val="73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8483.60.19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Embrague de acoplamiento viscoso, de los tipos utilizados para el accionamiento de ventiladores del sistema de refrigeración de motores para la propulsión de vehículos del Capítulo 87.</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8501.10.19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sz w:val="22"/>
                <w:szCs w:val="22"/>
              </w:rPr>
              <w:t>Motorreductor</w:t>
            </w:r>
            <w:proofErr w:type="spellEnd"/>
            <w:r w:rsidRPr="00C01EB3">
              <w:rPr>
                <w:rFonts w:ascii="Arial" w:hAnsi="Arial" w:cs="Arial"/>
                <w:sz w:val="22"/>
                <w:szCs w:val="22"/>
              </w:rPr>
              <w:t xml:space="preserve"> eléctrico, de corriente continua, de los tipos utilizados en espejos retrovisores.</w:t>
            </w:r>
          </w:p>
        </w:tc>
      </w:tr>
      <w:tr w:rsidR="00D7185E" w:rsidRPr="00C01EB3" w:rsidTr="00370DA7">
        <w:trPr>
          <w:trHeight w:val="61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8501.10.19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iCs/>
                <w:sz w:val="22"/>
                <w:szCs w:val="22"/>
              </w:rPr>
              <w:t>Motorreductor</w:t>
            </w:r>
            <w:proofErr w:type="spellEnd"/>
            <w:r w:rsidRPr="00C01EB3">
              <w:rPr>
                <w:rFonts w:ascii="Arial" w:hAnsi="Arial" w:cs="Arial"/>
                <w:iCs/>
                <w:sz w:val="22"/>
                <w:szCs w:val="22"/>
              </w:rPr>
              <w:t xml:space="preserve"> eléctrico, de corriente continua, de potencia inferior o igual a 37,5 W, de los tipos utilizados para regular luces altas y bajas en proyectores de vehículos automóviles.</w:t>
            </w:r>
          </w:p>
        </w:tc>
      </w:tr>
      <w:tr w:rsidR="00D7185E" w:rsidRPr="00C01EB3" w:rsidTr="00370DA7">
        <w:trPr>
          <w:trHeight w:val="70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8501.10.19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iCs/>
                <w:sz w:val="22"/>
                <w:szCs w:val="22"/>
              </w:rPr>
              <w:t>Motorreductor</w:t>
            </w:r>
            <w:proofErr w:type="spellEnd"/>
            <w:r w:rsidRPr="00C01EB3">
              <w:rPr>
                <w:rFonts w:ascii="Arial" w:hAnsi="Arial" w:cs="Arial"/>
                <w:iCs/>
                <w:sz w:val="22"/>
                <w:szCs w:val="22"/>
              </w:rPr>
              <w:t xml:space="preserve"> eléctrico, de corriente continua, de potencia inferior o igual a 37,5 W, de los tipos utilizados en el accionamiento de compuertas de aparatos de aire acondicionado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8501.31.10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sz w:val="22"/>
                <w:szCs w:val="22"/>
              </w:rPr>
              <w:t>Motorreductor</w:t>
            </w:r>
            <w:proofErr w:type="spellEnd"/>
            <w:r w:rsidRPr="00C01EB3">
              <w:rPr>
                <w:rFonts w:ascii="Arial" w:hAnsi="Arial" w:cs="Arial"/>
                <w:sz w:val="22"/>
                <w:szCs w:val="22"/>
              </w:rPr>
              <w:t xml:space="preserve"> eléctrico, de corriente continua, de los tipos utilizados en dispositivos </w:t>
            </w:r>
            <w:proofErr w:type="spellStart"/>
            <w:r w:rsidRPr="00C01EB3">
              <w:rPr>
                <w:rFonts w:ascii="Arial" w:hAnsi="Arial" w:cs="Arial"/>
                <w:sz w:val="22"/>
                <w:szCs w:val="22"/>
              </w:rPr>
              <w:t>alzacristales</w:t>
            </w:r>
            <w:proofErr w:type="spellEnd"/>
            <w:r w:rsidRPr="00C01EB3">
              <w:rPr>
                <w:rFonts w:ascii="Arial" w:hAnsi="Arial" w:cs="Arial"/>
                <w:sz w:val="22"/>
                <w:szCs w:val="22"/>
              </w:rPr>
              <w:t xml:space="preserve">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lastRenderedPageBreak/>
              <w:t>8501.31.10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sz w:val="22"/>
                <w:szCs w:val="22"/>
              </w:rPr>
              <w:t>Motorreductor</w:t>
            </w:r>
            <w:proofErr w:type="spellEnd"/>
            <w:r w:rsidRPr="00C01EB3">
              <w:rPr>
                <w:rFonts w:ascii="Arial" w:hAnsi="Arial" w:cs="Arial"/>
                <w:sz w:val="22"/>
                <w:szCs w:val="22"/>
              </w:rPr>
              <w:t xml:space="preserve"> eléctrico, de corriente continua, de los tipos utilizados para el cambio de relación en ejes con diferencial.</w:t>
            </w:r>
          </w:p>
        </w:tc>
      </w:tr>
      <w:tr w:rsidR="00D7185E" w:rsidRPr="00C01EB3" w:rsidTr="00370DA7">
        <w:trPr>
          <w:trHeight w:val="51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8501.31.10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Motor eléctrico de corriente continua tipo "</w:t>
            </w:r>
            <w:proofErr w:type="spellStart"/>
            <w:r w:rsidRPr="00C01EB3">
              <w:rPr>
                <w:rFonts w:ascii="Arial" w:hAnsi="Arial" w:cs="Arial"/>
                <w:iCs/>
                <w:sz w:val="22"/>
                <w:szCs w:val="22"/>
              </w:rPr>
              <w:t>brushless</w:t>
            </w:r>
            <w:proofErr w:type="spellEnd"/>
            <w:r w:rsidRPr="00C01EB3">
              <w:rPr>
                <w:rFonts w:ascii="Arial" w:hAnsi="Arial" w:cs="Arial"/>
                <w:iCs/>
                <w:sz w:val="22"/>
                <w:szCs w:val="22"/>
              </w:rPr>
              <w:t>", de potencia inferior o igual a 750 W y una tensión de 12 V, de los tipos utilizados en aparatos de aire acondicionado de vehículos automóviles. (*)</w:t>
            </w:r>
          </w:p>
        </w:tc>
      </w:tr>
      <w:tr w:rsidR="00D7185E" w:rsidRPr="00C01EB3" w:rsidTr="00370DA7">
        <w:trPr>
          <w:trHeight w:val="61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8501.31.10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Motor eléctrico de corriente continua, de potencia inferior o igual a 750 W y una tensión de 12 V, de los tipos utilizados en aparatos de aire acondicionado de vehículos automóviles. (*)</w:t>
            </w:r>
          </w:p>
        </w:tc>
      </w:tr>
      <w:tr w:rsidR="00D7185E" w:rsidRPr="00C01EB3" w:rsidTr="00370DA7">
        <w:trPr>
          <w:trHeight w:val="66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8505.19.10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Imanes permanentes, de ferrita.</w:t>
            </w:r>
          </w:p>
        </w:tc>
      </w:tr>
      <w:tr w:rsidR="00D7185E" w:rsidRPr="00C01EB3" w:rsidTr="00370DA7">
        <w:trPr>
          <w:trHeight w:val="70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8507.90.90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Visor de los tipos utilizados para verificar el estado de carga de acumuladores de vehículos automóviles.</w:t>
            </w:r>
          </w:p>
        </w:tc>
      </w:tr>
      <w:tr w:rsidR="00D7185E" w:rsidRPr="00C01EB3" w:rsidTr="00370DA7">
        <w:trPr>
          <w:trHeight w:val="69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8512.40.20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Dispositivo calefactor, autoadhesivo, de los tipos utilizados en cámaras de sistema de seguridad anticolisión.</w:t>
            </w:r>
          </w:p>
        </w:tc>
      </w:tr>
      <w:tr w:rsidR="00D7185E" w:rsidRPr="00C01EB3" w:rsidTr="00370DA7">
        <w:trPr>
          <w:trHeight w:val="63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8533.40.92</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Sensor de posición de pedal de acelerador (APP).</w:t>
            </w:r>
          </w:p>
        </w:tc>
      </w:tr>
      <w:tr w:rsidR="00D7185E" w:rsidRPr="00C01EB3" w:rsidTr="00370DA7">
        <w:trPr>
          <w:trHeight w:val="55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8536.50.90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 xml:space="preserve">Conmutadores montados sobre bastidor, de los tipos utilizados para comandar </w:t>
            </w:r>
            <w:proofErr w:type="spellStart"/>
            <w:r w:rsidRPr="00C01EB3">
              <w:rPr>
                <w:rFonts w:ascii="Arial" w:hAnsi="Arial" w:cs="Arial"/>
                <w:sz w:val="22"/>
                <w:szCs w:val="22"/>
              </w:rPr>
              <w:t>alzacristales</w:t>
            </w:r>
            <w:proofErr w:type="spellEnd"/>
            <w:r w:rsidRPr="00C01EB3">
              <w:rPr>
                <w:rFonts w:ascii="Arial" w:hAnsi="Arial" w:cs="Arial"/>
                <w:sz w:val="22"/>
                <w:szCs w:val="22"/>
              </w:rPr>
              <w:t xml:space="preserve"> de vehículos automóviles.</w:t>
            </w:r>
          </w:p>
        </w:tc>
      </w:tr>
      <w:tr w:rsidR="00D7185E" w:rsidRPr="00C01EB3" w:rsidTr="00370DA7">
        <w:trPr>
          <w:trHeight w:val="57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8536.50.90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Interruptor inercial, de los tipos utilizados para la detección de desaceleración en sistemas de “airbag”.</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8536.50.90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sz w:val="22"/>
                <w:szCs w:val="22"/>
              </w:rPr>
              <w:t>Interuptor</w:t>
            </w:r>
            <w:proofErr w:type="spellEnd"/>
            <w:r w:rsidRPr="00C01EB3">
              <w:rPr>
                <w:rFonts w:ascii="Arial" w:hAnsi="Arial" w:cs="Arial"/>
                <w:sz w:val="22"/>
                <w:szCs w:val="22"/>
              </w:rPr>
              <w:t xml:space="preserve"> de corriente continua, de los tipos utilizados para comandar las resistencias calentadoras de lunas de vehículos automóviles.</w:t>
            </w:r>
          </w:p>
        </w:tc>
      </w:tr>
      <w:tr w:rsidR="00D7185E" w:rsidRPr="00C01EB3" w:rsidTr="00370DA7">
        <w:trPr>
          <w:trHeight w:val="66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8536.50.90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Conmutador montado sobre bastidor, de los tipos utilizados para el posicionamiento de espejos retrovisores exteriores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8536.50.90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sz w:val="22"/>
                <w:szCs w:val="22"/>
              </w:rPr>
              <w:t>Interuptor</w:t>
            </w:r>
            <w:proofErr w:type="spellEnd"/>
            <w:r w:rsidRPr="00C01EB3">
              <w:rPr>
                <w:rFonts w:ascii="Arial" w:hAnsi="Arial" w:cs="Arial"/>
                <w:sz w:val="22"/>
                <w:szCs w:val="22"/>
              </w:rPr>
              <w:t xml:space="preserve"> de corriente continua, de los tipos utilizados para desactivar la bolsa inflable de seguridad (airbag) del lado del acompañante en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8536.50.90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sz w:val="22"/>
                <w:szCs w:val="22"/>
              </w:rPr>
              <w:t>Interuptores</w:t>
            </w:r>
            <w:proofErr w:type="spellEnd"/>
            <w:r w:rsidRPr="00C01EB3">
              <w:rPr>
                <w:rFonts w:ascii="Arial" w:hAnsi="Arial" w:cs="Arial"/>
                <w:sz w:val="22"/>
                <w:szCs w:val="22"/>
              </w:rPr>
              <w:t xml:space="preserve"> de corriente continua, accionados por la apertura o cierre de puertas de vehículos automóviles, incluso montados sobre bastidor.</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8536.50.90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sz w:val="22"/>
                <w:szCs w:val="22"/>
              </w:rPr>
              <w:t>Interuptor</w:t>
            </w:r>
            <w:proofErr w:type="spellEnd"/>
            <w:r w:rsidRPr="00C01EB3">
              <w:rPr>
                <w:rFonts w:ascii="Arial" w:hAnsi="Arial" w:cs="Arial"/>
                <w:sz w:val="22"/>
                <w:szCs w:val="22"/>
              </w:rPr>
              <w:t xml:space="preserve"> de corriente continua, incluso montado sobre bastidor, de los tipos utilizados para desactivar, mediante el uso de la llave de encendido, la bolsa inflable de seguridad (airbag) del lado del acompañante en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8536.50.90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Interruptor inercial, de los tipos utilizados como sensor de desaceleración frontal en unidades de control de “airbag”.</w:t>
            </w:r>
          </w:p>
        </w:tc>
      </w:tr>
      <w:tr w:rsidR="00D7185E" w:rsidRPr="00C01EB3" w:rsidTr="00370DA7">
        <w:trPr>
          <w:trHeight w:val="9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8536.50.90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 xml:space="preserve">Interruptor de corriente continua, de los tipos utilizados como sensor pedales de freno/embrague de </w:t>
            </w:r>
            <w:proofErr w:type="spellStart"/>
            <w:r w:rsidRPr="00C01EB3">
              <w:rPr>
                <w:rFonts w:ascii="Arial" w:hAnsi="Arial" w:cs="Arial"/>
                <w:iCs/>
                <w:sz w:val="22"/>
                <w:szCs w:val="22"/>
              </w:rPr>
              <w:t>vehiculos</w:t>
            </w:r>
            <w:proofErr w:type="spellEnd"/>
            <w:r w:rsidRPr="00C01EB3">
              <w:rPr>
                <w:rFonts w:ascii="Arial" w:hAnsi="Arial" w:cs="Arial"/>
                <w:iCs/>
                <w:sz w:val="22"/>
                <w:szCs w:val="22"/>
              </w:rPr>
              <w:t xml:space="preserve"> automóviles.</w:t>
            </w:r>
          </w:p>
        </w:tc>
      </w:tr>
      <w:tr w:rsidR="00D7185E" w:rsidRPr="00C01EB3" w:rsidTr="00370DA7">
        <w:trPr>
          <w:trHeight w:val="63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8536.90.90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Conectores unipolares metálicos presentados en rollo, de los tipos utilizados en Instalaciones eléctricas de vehículos del Capítulo 87.</w:t>
            </w:r>
          </w:p>
        </w:tc>
      </w:tr>
      <w:tr w:rsidR="00D7185E" w:rsidRPr="00C01EB3" w:rsidTr="00370DA7">
        <w:trPr>
          <w:trHeight w:val="63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lastRenderedPageBreak/>
              <w:t>8536.90.90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Conectores circulares con cables en instalaciones eléctricas de corriente continua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8537.10.90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Tablero de control de sistema de climatización de vehículos automóviles.</w:t>
            </w:r>
          </w:p>
        </w:tc>
      </w:tr>
      <w:tr w:rsidR="00D7185E" w:rsidRPr="00C01EB3" w:rsidTr="00370DA7">
        <w:trPr>
          <w:trHeight w:val="54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​​8539.21.10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Lámparas halógenas H1, H4, H7 y H21, de los tipos utilizados vehículos automóviles.</w:t>
            </w:r>
          </w:p>
        </w:tc>
      </w:tr>
      <w:tr w:rsidR="00D7185E" w:rsidRPr="00C01EB3" w:rsidTr="00370DA7">
        <w:trPr>
          <w:trHeight w:val="56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8547.20.90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 xml:space="preserve">Piezas aislantes de plástico, </w:t>
            </w:r>
            <w:proofErr w:type="spellStart"/>
            <w:r w:rsidRPr="00C01EB3">
              <w:rPr>
                <w:rFonts w:ascii="Arial" w:hAnsi="Arial" w:cs="Arial"/>
                <w:sz w:val="22"/>
                <w:szCs w:val="22"/>
              </w:rPr>
              <w:t>portaterminales</w:t>
            </w:r>
            <w:proofErr w:type="spellEnd"/>
            <w:r w:rsidRPr="00C01EB3">
              <w:rPr>
                <w:rFonts w:ascii="Arial" w:hAnsi="Arial" w:cs="Arial"/>
                <w:sz w:val="22"/>
                <w:szCs w:val="22"/>
              </w:rPr>
              <w:t xml:space="preserve">, </w:t>
            </w:r>
            <w:proofErr w:type="spellStart"/>
            <w:r w:rsidRPr="00C01EB3">
              <w:rPr>
                <w:rFonts w:ascii="Arial" w:hAnsi="Arial" w:cs="Arial"/>
                <w:sz w:val="22"/>
                <w:szCs w:val="22"/>
              </w:rPr>
              <w:t>monovías</w:t>
            </w:r>
            <w:proofErr w:type="spellEnd"/>
            <w:r w:rsidRPr="00C01EB3">
              <w:rPr>
                <w:rFonts w:ascii="Arial" w:hAnsi="Arial" w:cs="Arial"/>
                <w:sz w:val="22"/>
                <w:szCs w:val="22"/>
              </w:rPr>
              <w:t xml:space="preserve"> o </w:t>
            </w:r>
            <w:proofErr w:type="spellStart"/>
            <w:r w:rsidRPr="00C01EB3">
              <w:rPr>
                <w:rFonts w:ascii="Arial" w:hAnsi="Arial" w:cs="Arial"/>
                <w:sz w:val="22"/>
                <w:szCs w:val="22"/>
              </w:rPr>
              <w:t>multivías</w:t>
            </w:r>
            <w:proofErr w:type="spellEnd"/>
            <w:r w:rsidRPr="00C01EB3">
              <w:rPr>
                <w:rFonts w:ascii="Arial" w:hAnsi="Arial" w:cs="Arial"/>
                <w:sz w:val="22"/>
                <w:szCs w:val="22"/>
              </w:rPr>
              <w:t>, de los tipos utilizados en instalaciones eléctricas de vehículos del Capítulo 87.</w:t>
            </w:r>
          </w:p>
        </w:tc>
      </w:tr>
      <w:tr w:rsidR="00D7185E" w:rsidRPr="00C01EB3" w:rsidTr="00370DA7">
        <w:trPr>
          <w:trHeight w:val="424"/>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8708.21.00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Cinturones de seguridad.</w:t>
            </w:r>
          </w:p>
        </w:tc>
      </w:tr>
      <w:tr w:rsidR="00D7185E" w:rsidRPr="00C01EB3" w:rsidTr="00370DA7">
        <w:trPr>
          <w:trHeight w:val="73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8708.29.99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Techo solar corredizo, accionado eléctricamente, incluso con dispositivos de control, de los tipos utilizados en vehículos automóviles.</w:t>
            </w:r>
          </w:p>
        </w:tc>
      </w:tr>
      <w:tr w:rsidR="00D7185E" w:rsidRPr="00C01EB3" w:rsidTr="00370DA7">
        <w:trPr>
          <w:trHeight w:val="61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8708.29.99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Cubierta de plástico, de los tipos utilizados para insonorización del selector de cambios en vehículos automóviles.</w:t>
            </w:r>
          </w:p>
        </w:tc>
      </w:tr>
      <w:tr w:rsidR="00D7185E" w:rsidRPr="00C01EB3" w:rsidTr="00370DA7">
        <w:trPr>
          <w:trHeight w:val="58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8708.29.99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Capó de aluminio.</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8708.29.99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Marco inferior parabrisas/lunetas conformado, entre otros, con las siguientes materias: caucho EPDM, polipropileno y aluminio.</w:t>
            </w:r>
          </w:p>
        </w:tc>
      </w:tr>
      <w:tr w:rsidR="00D7185E" w:rsidRPr="00C01EB3" w:rsidTr="00370DA7">
        <w:trPr>
          <w:trHeight w:val="463"/>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8708.29.99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 xml:space="preserve">Soporte para el sensor de lluvia y espejo retrovisor </w:t>
            </w:r>
            <w:proofErr w:type="spellStart"/>
            <w:r w:rsidRPr="00C01EB3">
              <w:rPr>
                <w:rFonts w:ascii="Arial" w:hAnsi="Arial" w:cs="Arial"/>
                <w:iCs/>
                <w:sz w:val="22"/>
                <w:szCs w:val="22"/>
              </w:rPr>
              <w:t>electrocrómico</w:t>
            </w:r>
            <w:proofErr w:type="spellEnd"/>
            <w:r w:rsidRPr="00C01EB3">
              <w:rPr>
                <w:rFonts w:ascii="Arial" w:hAnsi="Arial" w:cs="Arial"/>
                <w:iCs/>
                <w:sz w:val="22"/>
                <w:szCs w:val="22"/>
              </w:rPr>
              <w:t>, de los tipos utilizados en parabrisas de vehículos automóviles.</w:t>
            </w:r>
          </w:p>
        </w:tc>
      </w:tr>
      <w:tr w:rsidR="00D7185E" w:rsidRPr="00C01EB3" w:rsidTr="00370DA7">
        <w:trPr>
          <w:trHeight w:val="674"/>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8708.29.99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Soporte para el sensor de lluvia, de los tipos utilizados en parabrisas de vehículos automóviles.</w:t>
            </w:r>
          </w:p>
        </w:tc>
      </w:tr>
      <w:tr w:rsidR="00D7185E" w:rsidRPr="00C01EB3" w:rsidTr="00370DA7">
        <w:trPr>
          <w:trHeight w:val="389"/>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8708.30.90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 xml:space="preserve">Conjunto amplificador de freno con depósito de </w:t>
            </w:r>
            <w:proofErr w:type="spellStart"/>
            <w:r w:rsidRPr="00C01EB3">
              <w:rPr>
                <w:rFonts w:ascii="Arial" w:hAnsi="Arial" w:cs="Arial"/>
                <w:iCs/>
                <w:sz w:val="22"/>
                <w:szCs w:val="22"/>
              </w:rPr>
              <w:t>fluído</w:t>
            </w:r>
            <w:proofErr w:type="spellEnd"/>
            <w:r w:rsidRPr="00C01EB3">
              <w:rPr>
                <w:rFonts w:ascii="Arial" w:hAnsi="Arial" w:cs="Arial"/>
                <w:iCs/>
                <w:sz w:val="22"/>
                <w:szCs w:val="22"/>
              </w:rPr>
              <w:t xml:space="preserve"> y bomba.</w:t>
            </w:r>
          </w:p>
        </w:tc>
      </w:tr>
      <w:tr w:rsidR="00D7185E" w:rsidRPr="00C01EB3" w:rsidTr="00370DA7">
        <w:trPr>
          <w:trHeight w:val="383"/>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8708.30.90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Pinza de freno.</w:t>
            </w:r>
          </w:p>
        </w:tc>
      </w:tr>
      <w:tr w:rsidR="00D7185E" w:rsidRPr="00C01EB3" w:rsidTr="00370DA7">
        <w:trPr>
          <w:trHeight w:val="30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8708.30.90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proofErr w:type="spellStart"/>
            <w:r w:rsidRPr="00C01EB3">
              <w:rPr>
                <w:rFonts w:ascii="Arial" w:hAnsi="Arial" w:cs="Arial"/>
                <w:iCs/>
                <w:sz w:val="22"/>
                <w:szCs w:val="22"/>
              </w:rPr>
              <w:t>Caliper</w:t>
            </w:r>
            <w:proofErr w:type="spellEnd"/>
            <w:r w:rsidRPr="00C01EB3">
              <w:rPr>
                <w:rFonts w:ascii="Arial" w:hAnsi="Arial" w:cs="Arial"/>
                <w:iCs/>
                <w:sz w:val="22"/>
                <w:szCs w:val="22"/>
              </w:rPr>
              <w:t xml:space="preserve"> de freno.</w:t>
            </w:r>
          </w:p>
        </w:tc>
      </w:tr>
      <w:tr w:rsidR="00D7185E" w:rsidRPr="00C01EB3" w:rsidTr="00370DA7">
        <w:trPr>
          <w:trHeight w:val="55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8708.30.90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Conjunto módulo hidráulico de freno con ABS (Sistema Anti-Bloqueo) y ESP (Sistema estabilizador).</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8708.30.90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Sensor electrónico de velocidad, de los tipos utilizados para transmitir información al ABS  (Sistema Anti-Bloqueo).</w:t>
            </w:r>
          </w:p>
        </w:tc>
      </w:tr>
      <w:tr w:rsidR="00D7185E" w:rsidRPr="00C01EB3" w:rsidTr="00370DA7">
        <w:trPr>
          <w:trHeight w:val="57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8708.30.90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Módulo hidráulico de freno con ABS (Sistema Anti-Bloqueo).</w:t>
            </w:r>
          </w:p>
        </w:tc>
      </w:tr>
      <w:tr w:rsidR="00D7185E" w:rsidRPr="00C01EB3" w:rsidTr="00370DA7">
        <w:trPr>
          <w:trHeight w:val="51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8708.40.80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Cajas de cambio, automáticas.</w:t>
            </w:r>
          </w:p>
        </w:tc>
      </w:tr>
      <w:tr w:rsidR="00D7185E" w:rsidRPr="00C01EB3" w:rsidTr="00370DA7">
        <w:trPr>
          <w:trHeight w:val="40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8708.40.80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Caja de transferencia, de los tipos utilizados en vehículos automóviles con tracción en las cuatro ruedas.</w:t>
            </w:r>
          </w:p>
        </w:tc>
      </w:tr>
      <w:tr w:rsidR="00D7185E" w:rsidRPr="00C01EB3" w:rsidTr="00370DA7">
        <w:trPr>
          <w:trHeight w:val="42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8708.50.99 </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Núcleo de diferencial con bloqueo electrónico.</w:t>
            </w:r>
          </w:p>
        </w:tc>
      </w:tr>
      <w:tr w:rsidR="00D7185E" w:rsidRPr="00C01EB3" w:rsidTr="00370DA7">
        <w:trPr>
          <w:trHeight w:val="54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8708.93.00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Emisor hidráulico de comando de embrague.</w:t>
            </w:r>
          </w:p>
        </w:tc>
      </w:tr>
      <w:tr w:rsidR="00D7185E" w:rsidRPr="00C01EB3" w:rsidTr="00370DA7">
        <w:trPr>
          <w:trHeight w:val="357"/>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8708.93.00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Dispositivo de asistencia para accionamiento de embrague.</w:t>
            </w:r>
          </w:p>
        </w:tc>
      </w:tr>
      <w:tr w:rsidR="00D7185E" w:rsidRPr="00C01EB3" w:rsidTr="00370DA7">
        <w:trPr>
          <w:trHeight w:val="39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8708.93.00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Actuador hidráulico de embrague.</w:t>
            </w:r>
          </w:p>
        </w:tc>
      </w:tr>
      <w:tr w:rsidR="00D7185E" w:rsidRPr="00C01EB3" w:rsidTr="00370DA7">
        <w:trPr>
          <w:trHeight w:val="45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8708.95.10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Bolsas inflables de seguridad con sistema de inflado (airbags.)</w:t>
            </w:r>
          </w:p>
        </w:tc>
      </w:tr>
      <w:tr w:rsidR="00D7185E" w:rsidRPr="00C01EB3" w:rsidTr="00370DA7">
        <w:trPr>
          <w:trHeight w:val="42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lastRenderedPageBreak/>
              <w:t>8708.99.90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Buje hidráulico, de los tipos utilizados en brazos de control.</w:t>
            </w:r>
          </w:p>
        </w:tc>
      </w:tr>
      <w:tr w:rsidR="00D7185E" w:rsidRPr="00C01EB3" w:rsidTr="00370DA7">
        <w:trPr>
          <w:trHeight w:val="43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8708.99.90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 xml:space="preserve">Uniones flexibles, de los tipos utilizados para </w:t>
            </w:r>
            <w:proofErr w:type="spellStart"/>
            <w:r w:rsidRPr="00C01EB3">
              <w:rPr>
                <w:rFonts w:ascii="Arial" w:hAnsi="Arial" w:cs="Arial"/>
                <w:sz w:val="22"/>
                <w:szCs w:val="22"/>
              </w:rPr>
              <w:t>absorver</w:t>
            </w:r>
            <w:proofErr w:type="spellEnd"/>
            <w:r w:rsidRPr="00C01EB3">
              <w:rPr>
                <w:rFonts w:ascii="Arial" w:hAnsi="Arial" w:cs="Arial"/>
                <w:sz w:val="22"/>
                <w:szCs w:val="22"/>
              </w:rPr>
              <w:t xml:space="preserve"> vibración y dilatación en tubos de escape de vehículos automóviles.</w:t>
            </w:r>
          </w:p>
        </w:tc>
      </w:tr>
      <w:tr w:rsidR="00D7185E" w:rsidRPr="00C01EB3" w:rsidTr="00370DA7">
        <w:trPr>
          <w:trHeight w:val="317"/>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8708.99.90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Puente soporte de cabezal para eje con diferencial.</w:t>
            </w:r>
          </w:p>
        </w:tc>
      </w:tr>
      <w:tr w:rsidR="00D7185E" w:rsidRPr="00C01EB3" w:rsidTr="00370DA7">
        <w:trPr>
          <w:trHeight w:val="407"/>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8708.99.90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Soporte estructural tubular (</w:t>
            </w:r>
            <w:proofErr w:type="spellStart"/>
            <w:r w:rsidRPr="00C01EB3">
              <w:rPr>
                <w:rFonts w:ascii="Arial" w:hAnsi="Arial" w:cs="Arial"/>
                <w:sz w:val="22"/>
                <w:szCs w:val="22"/>
              </w:rPr>
              <w:t>subchasis</w:t>
            </w:r>
            <w:proofErr w:type="spellEnd"/>
            <w:r w:rsidRPr="00C01EB3">
              <w:rPr>
                <w:rFonts w:ascii="Arial" w:hAnsi="Arial" w:cs="Arial"/>
                <w:sz w:val="22"/>
                <w:szCs w:val="22"/>
              </w:rPr>
              <w:t>).</w:t>
            </w:r>
          </w:p>
        </w:tc>
      </w:tr>
      <w:tr w:rsidR="00D7185E" w:rsidRPr="00C01EB3" w:rsidTr="00370DA7">
        <w:trPr>
          <w:trHeight w:val="414"/>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8708.99.90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Pedal de acelerador con sensor de efecto “Hall”.</w:t>
            </w:r>
          </w:p>
        </w:tc>
      </w:tr>
      <w:tr w:rsidR="00D7185E" w:rsidRPr="00C01EB3" w:rsidTr="00370DA7">
        <w:trPr>
          <w:trHeight w:val="63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9026.10.29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Medidor de nivel de combustible, para tanques de vehículos automóviles.</w:t>
            </w:r>
          </w:p>
        </w:tc>
      </w:tr>
      <w:tr w:rsidR="00D7185E" w:rsidRPr="00C01EB3" w:rsidTr="00370DA7">
        <w:trPr>
          <w:trHeight w:val="54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9026.20.90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Aparato para monitoreo de presión y temperatura de neumáticos de vehículos automóviles.</w:t>
            </w:r>
          </w:p>
        </w:tc>
      </w:tr>
      <w:tr w:rsidR="00D7185E" w:rsidRPr="00C01EB3" w:rsidTr="00370DA7">
        <w:trPr>
          <w:trHeight w:val="55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9026.90.10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Sensor de nivel de líquido en circuito de frenos de vehículos automóviles.</w:t>
            </w:r>
          </w:p>
        </w:tc>
      </w:tr>
      <w:tr w:rsidR="00D7185E" w:rsidRPr="00C01EB3" w:rsidTr="00370DA7">
        <w:trPr>
          <w:trHeight w:val="54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9026.90.10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Sensor de nivel de líquido refrigerante, de los tipos utilizados en radiadores de vehículos automóviles.</w:t>
            </w:r>
          </w:p>
        </w:tc>
      </w:tr>
      <w:tr w:rsidR="00D7185E" w:rsidRPr="00C01EB3" w:rsidTr="00370DA7">
        <w:trPr>
          <w:trHeight w:val="40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9026.90.10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Sensor de agua en filtros de combustible de motores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9026.90.20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 xml:space="preserve">Sensor de presión, de los tipos utilizados en sistemas de </w:t>
            </w:r>
            <w:proofErr w:type="spellStart"/>
            <w:r w:rsidRPr="00C01EB3">
              <w:rPr>
                <w:rFonts w:ascii="Arial" w:hAnsi="Arial" w:cs="Arial"/>
                <w:sz w:val="22"/>
                <w:szCs w:val="22"/>
              </w:rPr>
              <w:t>turboalimentación</w:t>
            </w:r>
            <w:proofErr w:type="spellEnd"/>
            <w:r w:rsidRPr="00C01EB3">
              <w:rPr>
                <w:rFonts w:ascii="Arial" w:hAnsi="Arial" w:cs="Arial"/>
                <w:sz w:val="22"/>
                <w:szCs w:val="22"/>
              </w:rPr>
              <w:t xml:space="preserve"> de vehículos automóviles.</w:t>
            </w:r>
          </w:p>
        </w:tc>
      </w:tr>
      <w:tr w:rsidR="00D7185E" w:rsidRPr="00C01EB3" w:rsidTr="00370DA7">
        <w:trPr>
          <w:trHeight w:val="66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9026.90.20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Sensor de presión de combustible, de los tipos utilizados en dispositivos de inyección de combustible “</w:t>
            </w:r>
            <w:proofErr w:type="spellStart"/>
            <w:r w:rsidRPr="00C01EB3">
              <w:rPr>
                <w:rFonts w:ascii="Arial" w:hAnsi="Arial" w:cs="Arial"/>
                <w:sz w:val="22"/>
                <w:szCs w:val="22"/>
              </w:rPr>
              <w:t>common</w:t>
            </w:r>
            <w:proofErr w:type="spellEnd"/>
            <w:r w:rsidRPr="00C01EB3">
              <w:rPr>
                <w:rFonts w:ascii="Arial" w:hAnsi="Arial" w:cs="Arial"/>
                <w:sz w:val="22"/>
                <w:szCs w:val="22"/>
              </w:rPr>
              <w:t xml:space="preserve"> </w:t>
            </w:r>
            <w:proofErr w:type="spellStart"/>
            <w:r w:rsidRPr="00C01EB3">
              <w:rPr>
                <w:rFonts w:ascii="Arial" w:hAnsi="Arial" w:cs="Arial"/>
                <w:sz w:val="22"/>
                <w:szCs w:val="22"/>
              </w:rPr>
              <w:t>rail</w:t>
            </w:r>
            <w:proofErr w:type="spellEnd"/>
            <w:r w:rsidRPr="00C01EB3">
              <w:rPr>
                <w:rFonts w:ascii="Arial" w:hAnsi="Arial" w:cs="Arial"/>
                <w:sz w:val="22"/>
                <w:szCs w:val="22"/>
              </w:rPr>
              <w:t>”.</w:t>
            </w:r>
          </w:p>
        </w:tc>
      </w:tr>
      <w:tr w:rsidR="00D7185E" w:rsidRPr="00C01EB3" w:rsidTr="00370DA7">
        <w:trPr>
          <w:trHeight w:val="57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9026.90.20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Sensor de presión, de los tipos utilizados en la entrada de aire de motores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9026.90.20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Sensor de presión de combustible, de los tipos utilizados en circuito de inyección de motores de vehículos automóviles.</w:t>
            </w:r>
          </w:p>
        </w:tc>
      </w:tr>
      <w:tr w:rsidR="00D7185E" w:rsidRPr="00C01EB3" w:rsidTr="00370DA7">
        <w:trPr>
          <w:trHeight w:val="57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9026.90.20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Sensor de presión, de los tipos utilizados en circuitos hidráulicos de direcciones asistidas de vehículos automóviles.</w:t>
            </w:r>
          </w:p>
        </w:tc>
      </w:tr>
      <w:tr w:rsidR="00D7185E" w:rsidRPr="00C01EB3" w:rsidTr="00370DA7">
        <w:trPr>
          <w:trHeight w:val="338"/>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9026.90.90</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 xml:space="preserve">Sensores de presión electrónicos. </w:t>
            </w:r>
          </w:p>
        </w:tc>
      </w:tr>
      <w:tr w:rsidR="00D7185E" w:rsidRPr="00C01EB3" w:rsidTr="00370DA7">
        <w:trPr>
          <w:trHeight w:val="401"/>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9027.90.99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Sonda lambda.</w:t>
            </w:r>
          </w:p>
        </w:tc>
      </w:tr>
      <w:tr w:rsidR="00D7185E" w:rsidRPr="00C01EB3" w:rsidTr="00370DA7">
        <w:trPr>
          <w:trHeight w:val="39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9031.80.99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Unidad de control de “airbag”.</w:t>
            </w:r>
          </w:p>
        </w:tc>
      </w:tr>
      <w:tr w:rsidR="00D7185E" w:rsidRPr="00C01EB3" w:rsidTr="00370DA7">
        <w:trPr>
          <w:trHeight w:val="52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9031.80.99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Codificador angular (“</w:t>
            </w:r>
            <w:proofErr w:type="spellStart"/>
            <w:r w:rsidRPr="00C01EB3">
              <w:rPr>
                <w:rFonts w:ascii="Arial" w:hAnsi="Arial" w:cs="Arial"/>
                <w:sz w:val="22"/>
                <w:szCs w:val="22"/>
              </w:rPr>
              <w:t>encoders</w:t>
            </w:r>
            <w:proofErr w:type="spellEnd"/>
            <w:r w:rsidRPr="00C01EB3">
              <w:rPr>
                <w:rFonts w:ascii="Arial" w:hAnsi="Arial" w:cs="Arial"/>
                <w:sz w:val="22"/>
                <w:szCs w:val="22"/>
              </w:rPr>
              <w:t>”) que funcionen por el principio de inducción electromagnética, de los tipos utilizados como sensor de velocidad de vehículos automóviles.</w:t>
            </w:r>
          </w:p>
        </w:tc>
      </w:tr>
      <w:tr w:rsidR="00D7185E" w:rsidRPr="00C01EB3" w:rsidTr="00370DA7">
        <w:trPr>
          <w:trHeight w:val="36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9031.80.99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Codificador angular (“</w:t>
            </w:r>
            <w:proofErr w:type="spellStart"/>
            <w:r w:rsidRPr="00C01EB3">
              <w:rPr>
                <w:rFonts w:ascii="Arial" w:hAnsi="Arial" w:cs="Arial"/>
                <w:sz w:val="22"/>
                <w:szCs w:val="22"/>
              </w:rPr>
              <w:t>encoders</w:t>
            </w:r>
            <w:proofErr w:type="spellEnd"/>
            <w:r w:rsidRPr="00C01EB3">
              <w:rPr>
                <w:rFonts w:ascii="Arial" w:hAnsi="Arial" w:cs="Arial"/>
                <w:sz w:val="22"/>
                <w:szCs w:val="22"/>
              </w:rPr>
              <w:t>”) magnético con corona asociada, de los tipos utilizados para detectar posición del cigüeñal en motores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9031.80.99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Codificador angular (“</w:t>
            </w:r>
            <w:proofErr w:type="spellStart"/>
            <w:r w:rsidRPr="00C01EB3">
              <w:rPr>
                <w:rFonts w:ascii="Arial" w:hAnsi="Arial" w:cs="Arial"/>
                <w:sz w:val="22"/>
                <w:szCs w:val="22"/>
              </w:rPr>
              <w:t>encoders</w:t>
            </w:r>
            <w:proofErr w:type="spellEnd"/>
            <w:r w:rsidRPr="00C01EB3">
              <w:rPr>
                <w:rFonts w:ascii="Arial" w:hAnsi="Arial" w:cs="Arial"/>
                <w:sz w:val="22"/>
                <w:szCs w:val="22"/>
              </w:rPr>
              <w:t>”) magnético con corona asociada, incluso con sus cables de conexión y elementos de fijación, de los tipos utilizados como sensor de rotación de ruedas de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9031.80.99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Codificador angular (</w:t>
            </w:r>
            <w:proofErr w:type="spellStart"/>
            <w:r w:rsidRPr="00C01EB3">
              <w:rPr>
                <w:rFonts w:ascii="Arial" w:hAnsi="Arial" w:cs="Arial"/>
                <w:sz w:val="22"/>
                <w:szCs w:val="22"/>
              </w:rPr>
              <w:t>encoder</w:t>
            </w:r>
            <w:proofErr w:type="spellEnd"/>
            <w:r w:rsidRPr="00C01EB3">
              <w:rPr>
                <w:rFonts w:ascii="Arial" w:hAnsi="Arial" w:cs="Arial"/>
                <w:sz w:val="22"/>
                <w:szCs w:val="22"/>
              </w:rPr>
              <w:t>), de los tipos utilizados para detectar el ángulo de giro determinado por el volante de dirección de vehículos automóviles y relacionarlo con el movimiento de los faros delanteros.</w:t>
            </w:r>
          </w:p>
        </w:tc>
      </w:tr>
      <w:tr w:rsidR="00D7185E" w:rsidRPr="00C01EB3" w:rsidTr="00370DA7">
        <w:trPr>
          <w:trHeight w:val="563"/>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lastRenderedPageBreak/>
              <w:t>9031.80.99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Sensor de lluvia, de los tipos utilizados para el accionamiento y control de velocidad de limpiaparabrisas de vehículos automóviles.</w:t>
            </w:r>
          </w:p>
        </w:tc>
      </w:tr>
      <w:tr w:rsidR="00D7185E" w:rsidRPr="00C01EB3" w:rsidTr="00370DA7">
        <w:trPr>
          <w:trHeight w:val="91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9031.80.99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Dispositivo de medición inercial, de los tipos utilizados para la activación del control de estabilidad (ESP) en vehículos automóviles.</w:t>
            </w:r>
          </w:p>
        </w:tc>
      </w:tr>
      <w:tr w:rsidR="00D7185E" w:rsidRPr="00C01EB3" w:rsidTr="00370DA7">
        <w:trPr>
          <w:trHeight w:val="60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9032.89.21</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Controladores electrónicos, de los tipos utilizados en vehículos automóviles para sistemas antibloqueo de freno (ABS) y sistema de frenado de remolque.</w:t>
            </w:r>
          </w:p>
        </w:tc>
      </w:tr>
      <w:tr w:rsidR="00D7185E" w:rsidRPr="00C01EB3" w:rsidTr="00370DA7">
        <w:trPr>
          <w:trHeight w:val="616"/>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9032.89.23</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Controlador electrónico para sistemas de transmisión de vehículos automóviles.</w:t>
            </w:r>
          </w:p>
        </w:tc>
      </w:tr>
      <w:tr w:rsidR="00D7185E" w:rsidRPr="00C01EB3" w:rsidTr="00370DA7">
        <w:trPr>
          <w:trHeight w:val="51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9032.89.29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Controlador electrónico para sistemas de ignición e inyección de vehículos automóviles.</w:t>
            </w:r>
          </w:p>
        </w:tc>
      </w:tr>
      <w:tr w:rsidR="00D7185E" w:rsidRPr="00C01EB3" w:rsidTr="00370DA7">
        <w:trPr>
          <w:trHeight w:val="36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9032.89.29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Actuador para sistema antibloqueo de frenos (ABS) y sistema de control de estabilidad (VSC), con controlador electrónico, bomba de presión, válvulas de presión y sensores de presión incorporados.</w:t>
            </w:r>
          </w:p>
        </w:tc>
      </w:tr>
      <w:tr w:rsidR="00D7185E" w:rsidRPr="00C01EB3" w:rsidTr="00370DA7">
        <w:trPr>
          <w:trHeight w:val="435"/>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9032.90.99</w:t>
            </w: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Sensor de caudal y temperatura de aire para sistemas de ignición e inyección.</w:t>
            </w:r>
          </w:p>
        </w:tc>
      </w:tr>
      <w:tr w:rsidR="00D7185E" w:rsidRPr="00C01EB3" w:rsidTr="00370DA7">
        <w:trPr>
          <w:trHeight w:val="1016"/>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9032.90.99</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Sensor de emisiones de escape (NOX - Nitrógeno/Oxígeno) para sistemas de ignición e inyección.</w:t>
            </w:r>
          </w:p>
        </w:tc>
      </w:tr>
      <w:tr w:rsidR="00D7185E" w:rsidRPr="00C01EB3" w:rsidTr="00370DA7">
        <w:trPr>
          <w:trHeight w:val="375"/>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9401.90.90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 xml:space="preserve">Mecanismo </w:t>
            </w:r>
            <w:proofErr w:type="spellStart"/>
            <w:r w:rsidRPr="00C01EB3">
              <w:rPr>
                <w:rFonts w:ascii="Arial" w:hAnsi="Arial" w:cs="Arial"/>
                <w:sz w:val="22"/>
                <w:szCs w:val="22"/>
              </w:rPr>
              <w:t>reclinador</w:t>
            </w:r>
            <w:proofErr w:type="spellEnd"/>
            <w:r w:rsidRPr="00C01EB3">
              <w:rPr>
                <w:rFonts w:ascii="Arial" w:hAnsi="Arial" w:cs="Arial"/>
                <w:sz w:val="22"/>
                <w:szCs w:val="22"/>
              </w:rPr>
              <w:t xml:space="preserve"> de respaldos, de asientos de los tipos utilizados en vehículos automóviles.</w:t>
            </w:r>
          </w:p>
        </w:tc>
      </w:tr>
      <w:tr w:rsidR="00D7185E" w:rsidRPr="00C01EB3" w:rsidTr="00370DA7">
        <w:trPr>
          <w:trHeight w:val="39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iCs/>
                <w:sz w:val="22"/>
                <w:szCs w:val="22"/>
              </w:rPr>
              <w:t>9401.90.90</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iCs/>
                <w:sz w:val="22"/>
                <w:szCs w:val="22"/>
              </w:rPr>
              <w:t>Respaldo de asiento, con accionamiento eléctrico.</w:t>
            </w:r>
          </w:p>
        </w:tc>
      </w:tr>
      <w:tr w:rsidR="00D7185E" w:rsidRPr="00C01EB3" w:rsidTr="00370DA7">
        <w:trPr>
          <w:trHeight w:val="360"/>
        </w:trPr>
        <w:tc>
          <w:tcPr>
            <w:tcW w:w="1696"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rPr>
                <w:sz w:val="24"/>
                <w:szCs w:val="24"/>
                <w:lang w:val="es-AR"/>
              </w:rPr>
            </w:pPr>
          </w:p>
        </w:tc>
        <w:tc>
          <w:tcPr>
            <w:tcW w:w="6798" w:type="dxa"/>
            <w:tcBorders>
              <w:top w:val="single" w:sz="4" w:space="0" w:color="auto"/>
              <w:left w:val="single" w:sz="4" w:space="0" w:color="auto"/>
              <w:bottom w:val="single" w:sz="4" w:space="0" w:color="auto"/>
              <w:right w:val="single" w:sz="4" w:space="0" w:color="auto"/>
            </w:tcBorders>
            <w:noWrap/>
            <w:hideMark/>
          </w:tcPr>
          <w:p w:rsidR="00D7185E" w:rsidRPr="00C01EB3" w:rsidRDefault="00D7185E" w:rsidP="00370DA7">
            <w:pPr>
              <w:spacing w:before="100" w:beforeAutospacing="1" w:after="100" w:afterAutospacing="1"/>
              <w:jc w:val="both"/>
              <w:rPr>
                <w:sz w:val="24"/>
                <w:szCs w:val="24"/>
                <w:lang w:val="es-AR"/>
              </w:rPr>
            </w:pPr>
          </w:p>
        </w:tc>
      </w:tr>
      <w:tr w:rsidR="00D7185E" w:rsidRPr="00C01EB3" w:rsidTr="00370DA7">
        <w:trPr>
          <w:trHeight w:val="390"/>
        </w:trPr>
        <w:tc>
          <w:tcPr>
            <w:tcW w:w="1696"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rPr>
                <w:sz w:val="24"/>
                <w:szCs w:val="24"/>
                <w:lang w:val="es-AR"/>
              </w:rPr>
            </w:pPr>
            <w:r w:rsidRPr="00C01EB3">
              <w:rPr>
                <w:rFonts w:ascii="Arial" w:hAnsi="Arial" w:cs="Arial"/>
                <w:sz w:val="22"/>
                <w:szCs w:val="22"/>
              </w:rPr>
              <w:t>(*)</w:t>
            </w:r>
          </w:p>
        </w:tc>
        <w:tc>
          <w:tcPr>
            <w:tcW w:w="6798" w:type="dxa"/>
            <w:tcBorders>
              <w:top w:val="single" w:sz="4" w:space="0" w:color="auto"/>
              <w:left w:val="single" w:sz="4" w:space="0" w:color="auto"/>
              <w:bottom w:val="single" w:sz="4" w:space="0" w:color="auto"/>
              <w:right w:val="single" w:sz="4" w:space="0" w:color="auto"/>
            </w:tcBorders>
            <w:hideMark/>
          </w:tcPr>
          <w:p w:rsidR="00D7185E" w:rsidRPr="00C01EB3" w:rsidRDefault="00D7185E" w:rsidP="00370DA7">
            <w:pPr>
              <w:spacing w:before="100" w:beforeAutospacing="1" w:after="100" w:afterAutospacing="1"/>
              <w:jc w:val="both"/>
              <w:rPr>
                <w:sz w:val="24"/>
                <w:szCs w:val="24"/>
                <w:lang w:val="es-AR"/>
              </w:rPr>
            </w:pPr>
            <w:r w:rsidRPr="00C01EB3">
              <w:rPr>
                <w:rFonts w:ascii="Arial" w:hAnsi="Arial" w:cs="Arial"/>
                <w:sz w:val="22"/>
                <w:szCs w:val="22"/>
              </w:rPr>
              <w:t xml:space="preserve">"Siempre que sean importados para la producción de vehículos automotores y/o conjuntos o subconjuntos de autopartes incluidos en el Artículo 1° del </w:t>
            </w:r>
            <w:r w:rsidRPr="00C01EB3">
              <w:rPr>
                <w:rFonts w:ascii="Arial" w:hAnsi="Arial" w:cs="Arial"/>
                <w:color w:val="FF0000"/>
                <w:sz w:val="22"/>
                <w:szCs w:val="22"/>
              </w:rPr>
              <w:t>XXXVIII</w:t>
            </w:r>
            <w:r w:rsidRPr="00C01EB3">
              <w:rPr>
                <w:rFonts w:ascii="Arial" w:hAnsi="Arial" w:cs="Arial"/>
                <w:sz w:val="22"/>
                <w:szCs w:val="22"/>
              </w:rPr>
              <w:t xml:space="preserve"> Protocolo Adicional al Acuerdo de Complementación Económica N° 14 suscrito entre la República Argentina y la República Federativa del Brasil".</w:t>
            </w:r>
          </w:p>
        </w:tc>
      </w:tr>
    </w:tbl>
    <w:p w:rsidR="008C33D2" w:rsidRDefault="008C33D2">
      <w:bookmarkStart w:id="0" w:name="_GoBack"/>
      <w:bookmarkEnd w:id="0"/>
    </w:p>
    <w:p w:rsidR="00731D3C" w:rsidRPr="00731D3C" w:rsidRDefault="00731D3C" w:rsidP="00731D3C">
      <w:pPr>
        <w:jc w:val="both"/>
        <w:rPr>
          <w:rFonts w:ascii="Arial" w:hAnsi="Arial" w:cs="Arial"/>
          <w:sz w:val="22"/>
          <w:szCs w:val="22"/>
        </w:rPr>
      </w:pPr>
      <w:r w:rsidRPr="00731D3C">
        <w:rPr>
          <w:rFonts w:ascii="Arial" w:hAnsi="Arial" w:cs="Arial"/>
          <w:sz w:val="22"/>
          <w:szCs w:val="22"/>
          <w:lang w:val="es-MX"/>
        </w:rPr>
        <w:t xml:space="preserve">La consulta se enmarca en lo dispuesto por los artículos 6º y 7º del Trigésimo Octavo Protocolo Adicional al Acuerdo de Complementación Económica Nº 14 suscripto entre la República Argentina y la República Federativa del Brasil, que establecieron que los </w:t>
      </w:r>
      <w:r w:rsidRPr="00731D3C">
        <w:rPr>
          <w:rFonts w:ascii="Arial" w:hAnsi="Arial" w:cs="Arial"/>
          <w:b/>
          <w:sz w:val="22"/>
          <w:szCs w:val="22"/>
          <w:lang w:val="es-MX"/>
        </w:rPr>
        <w:t>fabricantes de productos automotores y de sus autopartes gozarán de una reducción arancelaria en relación a los Derechos de Importación Extrazona respecto de las autopartes cuyo único destino sea el de ser incorporado al su proceso productivo</w:t>
      </w:r>
      <w:r w:rsidRPr="00731D3C">
        <w:rPr>
          <w:rFonts w:ascii="Arial" w:hAnsi="Arial" w:cs="Arial"/>
          <w:sz w:val="22"/>
          <w:szCs w:val="22"/>
          <w:lang w:val="es-MX"/>
        </w:rPr>
        <w:t xml:space="preserve">. </w:t>
      </w:r>
      <w:r w:rsidRPr="00731D3C">
        <w:rPr>
          <w:rFonts w:ascii="Arial" w:hAnsi="Arial" w:cs="Arial"/>
          <w:b/>
          <w:sz w:val="22"/>
          <w:szCs w:val="22"/>
          <w:lang w:val="es-MX"/>
        </w:rPr>
        <w:t>Respecto de los fabricantes de los bienes listados en los literales a) a g) y j) sus autopartes de dicho Protocolo, se estableció en 2% el Arancel Externo Común aplicable a las Importaciones de sus autopartes destinadas a su incorporación al proceso productivo, siempre que, de dichos bienes, no existiera producción local en el ámbito del MERCOSUR</w:t>
      </w:r>
      <w:r w:rsidRPr="00731D3C">
        <w:rPr>
          <w:rFonts w:ascii="Arial" w:hAnsi="Arial" w:cs="Arial"/>
          <w:sz w:val="22"/>
          <w:szCs w:val="22"/>
          <w:lang w:val="es-MX"/>
        </w:rPr>
        <w:t>, y respecto de los fabricantes de los bienes listados en los literales h) e i) maquinaria vial y agrícola- y j) sus autopartes, se estableció en 8% el Arancel Externo Común aplicable a las Importaciones de sus autopartes para producción, previendo además la aplicación de un arancel de 2% en aquellos supuestos en los que no existiera producción local en el ámbito del MERCOSUR.</w:t>
      </w:r>
    </w:p>
    <w:p w:rsidR="00731D3C" w:rsidRDefault="00731D3C"/>
    <w:sectPr w:rsidR="00731D3C" w:rsidSect="005249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等线 Light">
    <w:altName w:val="SimSun"/>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85E"/>
    <w:rsid w:val="00524906"/>
    <w:rsid w:val="00731D3C"/>
    <w:rsid w:val="008C33D2"/>
    <w:rsid w:val="00D7185E"/>
  </w:rsids>
  <m:mathPr>
    <m:mathFont m:val="Cambria Math"/>
    <m:brkBin m:val="before"/>
    <m:brkBinSub m:val="--"/>
    <m:smallFrac m:val="off"/>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5E"/>
    <w:pPr>
      <w:spacing w:after="0" w:line="240" w:lineRule="auto"/>
    </w:pPr>
    <w:rPr>
      <w:rFonts w:ascii="Times New Roman" w:eastAsia="Times New Roman" w:hAnsi="Times New Roman" w:cs="Times New Roman"/>
      <w:sz w:val="20"/>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2658</Words>
  <Characters>14621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Alvarez</dc:creator>
  <cp:lastModifiedBy>Guadalupe</cp:lastModifiedBy>
  <cp:revision>2</cp:revision>
  <dcterms:created xsi:type="dcterms:W3CDTF">2018-05-29T19:21:00Z</dcterms:created>
  <dcterms:modified xsi:type="dcterms:W3CDTF">2018-05-29T19:21:00Z</dcterms:modified>
</cp:coreProperties>
</file>