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C1" w:rsidRDefault="00553CC1" w:rsidP="007D765A">
      <w:pPr>
        <w:jc w:val="both"/>
      </w:pPr>
      <w:r>
        <w:tab/>
      </w:r>
      <w:r>
        <w:tab/>
      </w:r>
      <w:r>
        <w:tab/>
      </w:r>
    </w:p>
    <w:tbl>
      <w:tblPr>
        <w:tblStyle w:val="Tablaconcuadrcula"/>
        <w:tblW w:w="1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2633"/>
      </w:tblGrid>
      <w:tr w:rsidR="00553CC1" w:rsidTr="00A54AAB">
        <w:tc>
          <w:tcPr>
            <w:tcW w:w="8897" w:type="dxa"/>
          </w:tcPr>
          <w:p w:rsidR="00553CC1" w:rsidRPr="00553CC1" w:rsidRDefault="00553CC1" w:rsidP="007D76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="00553CC1" w:rsidRPr="0043243C" w:rsidRDefault="00553CC1" w:rsidP="007D765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53CC1" w:rsidTr="00A54AAB">
        <w:tc>
          <w:tcPr>
            <w:tcW w:w="8897" w:type="dxa"/>
          </w:tcPr>
          <w:p w:rsidR="00553CC1" w:rsidRDefault="00553CC1" w:rsidP="007D765A">
            <w:pPr>
              <w:jc w:val="both"/>
            </w:pPr>
          </w:p>
        </w:tc>
        <w:tc>
          <w:tcPr>
            <w:tcW w:w="2633" w:type="dxa"/>
          </w:tcPr>
          <w:p w:rsidR="00553CC1" w:rsidRPr="0043243C" w:rsidRDefault="00553CC1" w:rsidP="007D765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53CC1" w:rsidRPr="00553CC1" w:rsidTr="00A54AAB">
        <w:tc>
          <w:tcPr>
            <w:tcW w:w="8897" w:type="dxa"/>
          </w:tcPr>
          <w:p w:rsidR="000374F9" w:rsidRDefault="000374F9" w:rsidP="00A54A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Especificaciones y Ensayos para </w:t>
            </w:r>
          </w:p>
          <w:p w:rsidR="00553CC1" w:rsidRPr="000C159F" w:rsidRDefault="00553CC1" w:rsidP="00A54AAB">
            <w:pPr>
              <w:jc w:val="center"/>
              <w:rPr>
                <w:b/>
                <w:sz w:val="28"/>
                <w:szCs w:val="28"/>
              </w:rPr>
            </w:pPr>
            <w:r w:rsidRPr="000C159F">
              <w:rPr>
                <w:b/>
                <w:sz w:val="28"/>
                <w:szCs w:val="28"/>
              </w:rPr>
              <w:t xml:space="preserve">FIJACIONES ELASTICAS </w:t>
            </w:r>
            <w:r w:rsidR="00D1612E">
              <w:rPr>
                <w:b/>
                <w:sz w:val="28"/>
                <w:szCs w:val="28"/>
              </w:rPr>
              <w:t xml:space="preserve">TIPO </w:t>
            </w:r>
            <w:r w:rsidRPr="000C159F">
              <w:rPr>
                <w:b/>
                <w:sz w:val="28"/>
                <w:szCs w:val="28"/>
              </w:rPr>
              <w:t>PANDROL  “GAUGE  LOCK”</w:t>
            </w:r>
          </w:p>
        </w:tc>
        <w:tc>
          <w:tcPr>
            <w:tcW w:w="2633" w:type="dxa"/>
          </w:tcPr>
          <w:p w:rsidR="00553CC1" w:rsidRPr="00553CC1" w:rsidRDefault="00553CC1" w:rsidP="007D765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53CC1" w:rsidTr="00A54AAB">
        <w:tc>
          <w:tcPr>
            <w:tcW w:w="8897" w:type="dxa"/>
          </w:tcPr>
          <w:p w:rsidR="00553CC1" w:rsidRPr="000C159F" w:rsidRDefault="00553CC1" w:rsidP="007D7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553CC1" w:rsidRPr="0043243C" w:rsidRDefault="00553CC1" w:rsidP="007D765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53CC1" w:rsidTr="00A54AAB">
        <w:tc>
          <w:tcPr>
            <w:tcW w:w="8897" w:type="dxa"/>
          </w:tcPr>
          <w:p w:rsidR="00553CC1" w:rsidRDefault="00553CC1" w:rsidP="007D765A">
            <w:pPr>
              <w:jc w:val="both"/>
            </w:pPr>
          </w:p>
        </w:tc>
        <w:tc>
          <w:tcPr>
            <w:tcW w:w="2633" w:type="dxa"/>
          </w:tcPr>
          <w:p w:rsidR="00553CC1" w:rsidRPr="0043243C" w:rsidRDefault="00553CC1" w:rsidP="007D765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33E73" w:rsidRDefault="00933E73" w:rsidP="007D765A">
      <w:pPr>
        <w:jc w:val="both"/>
        <w:rPr>
          <w:b/>
          <w:sz w:val="24"/>
          <w:szCs w:val="24"/>
          <w:u w:val="single"/>
        </w:rPr>
      </w:pPr>
      <w:r w:rsidRPr="000B6317">
        <w:rPr>
          <w:b/>
          <w:sz w:val="24"/>
          <w:szCs w:val="24"/>
        </w:rPr>
        <w:t xml:space="preserve">1.- </w:t>
      </w:r>
      <w:r w:rsidRPr="000B6317">
        <w:rPr>
          <w:b/>
          <w:sz w:val="24"/>
          <w:szCs w:val="24"/>
          <w:u w:val="single"/>
        </w:rPr>
        <w:t>ESPECIFICACIONES</w:t>
      </w:r>
      <w:r w:rsidR="00495E4A">
        <w:rPr>
          <w:b/>
          <w:sz w:val="24"/>
          <w:szCs w:val="24"/>
          <w:u w:val="single"/>
        </w:rPr>
        <w:t xml:space="preserve"> y NORMAS</w:t>
      </w:r>
      <w:r w:rsidRPr="000B6317">
        <w:rPr>
          <w:b/>
          <w:sz w:val="24"/>
          <w:szCs w:val="24"/>
          <w:u w:val="single"/>
        </w:rPr>
        <w:t xml:space="preserve"> </w:t>
      </w:r>
      <w:r w:rsidR="002B47B9">
        <w:rPr>
          <w:b/>
          <w:sz w:val="24"/>
          <w:szCs w:val="24"/>
          <w:u w:val="single"/>
        </w:rPr>
        <w:t>DE REFERENCIA</w:t>
      </w:r>
    </w:p>
    <w:p w:rsidR="00495E4A" w:rsidRDefault="00495E4A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>Se expresan a continuación las normas técnicas en las que se basa la presente norma:</w:t>
      </w:r>
    </w:p>
    <w:tbl>
      <w:tblPr>
        <w:tblStyle w:val="Tablaconcuadrcula"/>
        <w:tblW w:w="0" w:type="auto"/>
        <w:tblLook w:val="04A0"/>
      </w:tblPr>
      <w:tblGrid>
        <w:gridCol w:w="2518"/>
        <w:gridCol w:w="6379"/>
      </w:tblGrid>
      <w:tr w:rsidR="00944214" w:rsidRPr="00944214" w:rsidTr="00944214">
        <w:tc>
          <w:tcPr>
            <w:tcW w:w="2518" w:type="dxa"/>
          </w:tcPr>
          <w:p w:rsidR="00944214" w:rsidRPr="00D1612E" w:rsidRDefault="00944214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NORMA</w:t>
            </w:r>
          </w:p>
        </w:tc>
        <w:tc>
          <w:tcPr>
            <w:tcW w:w="6379" w:type="dxa"/>
          </w:tcPr>
          <w:p w:rsidR="00944214" w:rsidRPr="00D1612E" w:rsidRDefault="00944214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DESCRIPCION</w:t>
            </w:r>
          </w:p>
        </w:tc>
      </w:tr>
      <w:tr w:rsidR="00944214" w:rsidRPr="00944214" w:rsidTr="00944214">
        <w:tc>
          <w:tcPr>
            <w:tcW w:w="2518" w:type="dxa"/>
          </w:tcPr>
          <w:p w:rsidR="00944214" w:rsidRPr="00D1612E" w:rsidRDefault="00944214" w:rsidP="00D1612E">
            <w:pPr>
              <w:rPr>
                <w:sz w:val="20"/>
                <w:szCs w:val="20"/>
              </w:rPr>
            </w:pPr>
            <w:r w:rsidRPr="00D1612E">
              <w:rPr>
                <w:sz w:val="20"/>
                <w:szCs w:val="20"/>
              </w:rPr>
              <w:t>IRAM 15</w:t>
            </w:r>
          </w:p>
        </w:tc>
        <w:tc>
          <w:tcPr>
            <w:tcW w:w="6379" w:type="dxa"/>
          </w:tcPr>
          <w:p w:rsidR="00944214" w:rsidRPr="00D1612E" w:rsidRDefault="00944214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INSPECCIÓN POR ATRIBUTOS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944214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 121</w:t>
            </w:r>
          </w:p>
        </w:tc>
        <w:tc>
          <w:tcPr>
            <w:tcW w:w="6379" w:type="dxa"/>
          </w:tcPr>
          <w:p w:rsidR="00944214" w:rsidRPr="00D1612E" w:rsidRDefault="00944214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ENSAYO DE NIEBLA SALINA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944214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 850</w:t>
            </w:r>
          </w:p>
        </w:tc>
        <w:tc>
          <w:tcPr>
            <w:tcW w:w="6379" w:type="dxa"/>
          </w:tcPr>
          <w:p w:rsidR="00944214" w:rsidRPr="00D1612E" w:rsidRDefault="00944214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METODO GASOMETRICO DE DETERMINACION DEL CARBONO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 851</w:t>
            </w:r>
          </w:p>
        </w:tc>
        <w:tc>
          <w:tcPr>
            <w:tcW w:w="6379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METODO GRAVIMETRICO DE DETERMINACION DEL CARBONO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 xml:space="preserve">IRAM 852 </w:t>
            </w:r>
          </w:p>
        </w:tc>
        <w:tc>
          <w:tcPr>
            <w:tcW w:w="6379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DETERMINACION DEL FOSFORO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 854</w:t>
            </w:r>
          </w:p>
        </w:tc>
        <w:tc>
          <w:tcPr>
            <w:tcW w:w="6379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DETERMINACION DEL AZUFRE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 856</w:t>
            </w:r>
          </w:p>
        </w:tc>
        <w:tc>
          <w:tcPr>
            <w:tcW w:w="6379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DETERMINACION DEL MANGANESO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 857</w:t>
            </w:r>
          </w:p>
        </w:tc>
        <w:tc>
          <w:tcPr>
            <w:tcW w:w="6379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DETERMINACION DEL SILICIO POR EL METODO DEL ACIDO PERCLORICO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 858</w:t>
            </w:r>
          </w:p>
        </w:tc>
        <w:tc>
          <w:tcPr>
            <w:tcW w:w="6379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DETERMINACION DEL SILICIO POR EL METODO DEL ACIDO SULFURICO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 862</w:t>
            </w:r>
          </w:p>
        </w:tc>
        <w:tc>
          <w:tcPr>
            <w:tcW w:w="6379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DETERMINACION DEL CROMO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 5538</w:t>
            </w:r>
          </w:p>
        </w:tc>
        <w:tc>
          <w:tcPr>
            <w:tcW w:w="6379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CARACTERISTICAS DEL ACEITE DE LINAZA COCIDO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IRAM-IAS-U 500-38</w:t>
            </w:r>
          </w:p>
        </w:tc>
        <w:tc>
          <w:tcPr>
            <w:tcW w:w="6379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DETERMINACION DE LA DESCARBURACION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IRAM-IAS U 500-102</w:t>
            </w:r>
          </w:p>
        </w:tc>
        <w:tc>
          <w:tcPr>
            <w:tcW w:w="6379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METODO DE ENSAYO DE TRACCION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IRAM-IAS U 500-104</w:t>
            </w:r>
          </w:p>
        </w:tc>
        <w:tc>
          <w:tcPr>
            <w:tcW w:w="6379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METODO DE ENSAYO DE DUREZA BRINELL</w:t>
            </w:r>
          </w:p>
        </w:tc>
      </w:tr>
      <w:tr w:rsidR="00944214" w:rsidTr="00944214">
        <w:tc>
          <w:tcPr>
            <w:tcW w:w="2518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IRAM-IAS U 500-105</w:t>
            </w:r>
          </w:p>
        </w:tc>
        <w:tc>
          <w:tcPr>
            <w:tcW w:w="6379" w:type="dxa"/>
          </w:tcPr>
          <w:p w:rsidR="00944214" w:rsidRPr="00D1612E" w:rsidRDefault="00FF7E1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METODO DE DUREZA ROCKWELL</w:t>
            </w:r>
            <w:r w:rsidR="00933E73" w:rsidRPr="00D1612E">
              <w:rPr>
                <w:sz w:val="20"/>
              </w:rPr>
              <w:t xml:space="preserve"> – ESCALAS B y C</w:t>
            </w:r>
          </w:p>
        </w:tc>
      </w:tr>
      <w:tr w:rsidR="00933E73" w:rsidTr="00944214">
        <w:tc>
          <w:tcPr>
            <w:tcW w:w="2518" w:type="dxa"/>
          </w:tcPr>
          <w:p w:rsidR="00933E73" w:rsidRPr="00D1612E" w:rsidRDefault="00933E7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IRAM-IAS 500-106</w:t>
            </w:r>
          </w:p>
        </w:tc>
        <w:tc>
          <w:tcPr>
            <w:tcW w:w="6379" w:type="dxa"/>
          </w:tcPr>
          <w:p w:rsidR="00933E73" w:rsidRPr="00D1612E" w:rsidRDefault="00933E73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METODO DE ENSAYO DE FLEXION POR IMPACTO (ENSAYO CHARPY)</w:t>
            </w:r>
          </w:p>
        </w:tc>
      </w:tr>
      <w:tr w:rsidR="007C5DA7" w:rsidTr="00944214">
        <w:tc>
          <w:tcPr>
            <w:tcW w:w="2518" w:type="dxa"/>
          </w:tcPr>
          <w:p w:rsidR="007C5DA7" w:rsidRPr="00D1612E" w:rsidRDefault="007C5DA7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IRAM-DEF D 1054</w:t>
            </w:r>
          </w:p>
        </w:tc>
        <w:tc>
          <w:tcPr>
            <w:tcW w:w="6379" w:type="dxa"/>
          </w:tcPr>
          <w:p w:rsidR="007C5DA7" w:rsidRPr="00D1612E" w:rsidRDefault="00537A4C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PINTURAS: CARTA DE COLORES PARA PINTURAS DE ACABADO BRILLANTE Y MATE</w:t>
            </w:r>
          </w:p>
        </w:tc>
      </w:tr>
      <w:tr w:rsidR="00537A4C" w:rsidTr="00944214">
        <w:tc>
          <w:tcPr>
            <w:tcW w:w="2518" w:type="dxa"/>
          </w:tcPr>
          <w:p w:rsidR="00537A4C" w:rsidRPr="00D1612E" w:rsidRDefault="00E07BD1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 1182</w:t>
            </w:r>
          </w:p>
        </w:tc>
        <w:tc>
          <w:tcPr>
            <w:tcW w:w="6379" w:type="dxa"/>
          </w:tcPr>
          <w:p w:rsidR="00537A4C" w:rsidRPr="00D1612E" w:rsidRDefault="00D925FE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PINTURA ANIOXIDO DE FONDO, SINTETICA DE SECADO AL AIRE, COLORADA A BASE DE CROMATO DE CINC.-</w:t>
            </w:r>
          </w:p>
        </w:tc>
      </w:tr>
      <w:tr w:rsidR="00E07BD1" w:rsidTr="00944214">
        <w:tc>
          <w:tcPr>
            <w:tcW w:w="2518" w:type="dxa"/>
          </w:tcPr>
          <w:p w:rsidR="00E07BD1" w:rsidRPr="00D1612E" w:rsidRDefault="00E07BD1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 1186</w:t>
            </w:r>
          </w:p>
        </w:tc>
        <w:tc>
          <w:tcPr>
            <w:tcW w:w="6379" w:type="dxa"/>
          </w:tcPr>
          <w:p w:rsidR="00E07BD1" w:rsidRPr="00D1612E" w:rsidRDefault="00D925FE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PRODUCTOS VINILICOS PARA EL PRETRATAMIENTO DE SUPERFICIES METALICAS (WASH PRIMER VINILICO).-</w:t>
            </w:r>
          </w:p>
        </w:tc>
      </w:tr>
      <w:tr w:rsidR="00E07BD1" w:rsidTr="00944214">
        <w:tc>
          <w:tcPr>
            <w:tcW w:w="2518" w:type="dxa"/>
          </w:tcPr>
          <w:p w:rsidR="00E07BD1" w:rsidRPr="00D1612E" w:rsidRDefault="00E07BD1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IRAM 1109</w:t>
            </w:r>
          </w:p>
        </w:tc>
        <w:tc>
          <w:tcPr>
            <w:tcW w:w="6379" w:type="dxa"/>
          </w:tcPr>
          <w:p w:rsidR="00E07BD1" w:rsidRPr="00D1612E" w:rsidRDefault="00D925FE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PINTURAS. METODOS DE ENSAYO GENERALES.-</w:t>
            </w:r>
          </w:p>
        </w:tc>
      </w:tr>
      <w:tr w:rsidR="00E07BD1" w:rsidTr="00944214">
        <w:tc>
          <w:tcPr>
            <w:tcW w:w="2518" w:type="dxa"/>
          </w:tcPr>
          <w:p w:rsidR="00E07BD1" w:rsidRPr="00D1612E" w:rsidRDefault="00E07BD1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SAE J 442</w:t>
            </w:r>
          </w:p>
        </w:tc>
        <w:tc>
          <w:tcPr>
            <w:tcW w:w="6379" w:type="dxa"/>
          </w:tcPr>
          <w:p w:rsidR="00E07BD1" w:rsidRPr="00D1612E" w:rsidRDefault="0055632D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TIRA DE PRUEBA, SOPORTE Y MEDIDORES DE GRANALLADO.-</w:t>
            </w:r>
          </w:p>
        </w:tc>
      </w:tr>
      <w:tr w:rsidR="00E07BD1" w:rsidTr="00944214">
        <w:tc>
          <w:tcPr>
            <w:tcW w:w="2518" w:type="dxa"/>
          </w:tcPr>
          <w:p w:rsidR="00E07BD1" w:rsidRPr="00D1612E" w:rsidRDefault="00D40DAB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SAE J 443</w:t>
            </w:r>
            <w:r w:rsidR="0055632D" w:rsidRPr="00D1612E">
              <w:rPr>
                <w:sz w:val="20"/>
              </w:rPr>
              <w:t xml:space="preserve"> </w:t>
            </w:r>
          </w:p>
        </w:tc>
        <w:tc>
          <w:tcPr>
            <w:tcW w:w="6379" w:type="dxa"/>
          </w:tcPr>
          <w:p w:rsidR="00E07BD1" w:rsidRPr="00D1612E" w:rsidRDefault="0055632D" w:rsidP="00D1612E">
            <w:pPr>
              <w:rPr>
                <w:sz w:val="20"/>
              </w:rPr>
            </w:pPr>
            <w:r w:rsidRPr="00D1612E">
              <w:rPr>
                <w:sz w:val="20"/>
              </w:rPr>
              <w:t>PROCEDIMIENTOS PARA EL USO ESTÁNDAR DE GRANALLADO FRANJA  ALMEN.-</w:t>
            </w:r>
          </w:p>
        </w:tc>
      </w:tr>
      <w:tr w:rsidR="00D16513" w:rsidTr="00C403F8">
        <w:tc>
          <w:tcPr>
            <w:tcW w:w="2518" w:type="dxa"/>
          </w:tcPr>
          <w:p w:rsidR="00D16513" w:rsidRPr="00D1612E" w:rsidRDefault="00D16513" w:rsidP="00C403F8">
            <w:pPr>
              <w:rPr>
                <w:sz w:val="20"/>
              </w:rPr>
            </w:pPr>
            <w:r>
              <w:rPr>
                <w:sz w:val="20"/>
              </w:rPr>
              <w:t>UNE EN 13146-1</w:t>
            </w:r>
          </w:p>
        </w:tc>
        <w:tc>
          <w:tcPr>
            <w:tcW w:w="6379" w:type="dxa"/>
          </w:tcPr>
          <w:p w:rsidR="00D16513" w:rsidRPr="00D16513" w:rsidRDefault="00D16513" w:rsidP="00D16513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B3F45">
              <w:t>Aplicaciones ferroviarias. Vía. Métodos de ensayo de los sistemas de fijación. Parte 1: Determinación de la resistencia longitudinal al deslizamiento del carril</w:t>
            </w:r>
            <w:r>
              <w:t>.</w:t>
            </w:r>
          </w:p>
        </w:tc>
      </w:tr>
      <w:tr w:rsidR="00D16513" w:rsidTr="00C403F8">
        <w:tc>
          <w:tcPr>
            <w:tcW w:w="2518" w:type="dxa"/>
          </w:tcPr>
          <w:p w:rsidR="00D16513" w:rsidRPr="00D1612E" w:rsidRDefault="00D16513" w:rsidP="00C403F8">
            <w:pPr>
              <w:rPr>
                <w:sz w:val="20"/>
              </w:rPr>
            </w:pPr>
            <w:r>
              <w:rPr>
                <w:sz w:val="20"/>
              </w:rPr>
              <w:t>UNE EN 13146-2</w:t>
            </w:r>
          </w:p>
        </w:tc>
        <w:tc>
          <w:tcPr>
            <w:tcW w:w="6379" w:type="dxa"/>
          </w:tcPr>
          <w:p w:rsidR="00D16513" w:rsidRPr="00D16513" w:rsidRDefault="00D16513" w:rsidP="00D16513">
            <w:pPr>
              <w:jc w:val="both"/>
            </w:pPr>
            <w:r w:rsidRPr="0092271D">
              <w:t>Aplicaciones ferroviarias. Vía. Métodos de ensayo de los sistemas de fijación. Parte 2: Determinación de la resistencia a la torsión.</w:t>
            </w:r>
          </w:p>
        </w:tc>
      </w:tr>
      <w:tr w:rsidR="00D16513" w:rsidTr="00C403F8">
        <w:tc>
          <w:tcPr>
            <w:tcW w:w="2518" w:type="dxa"/>
          </w:tcPr>
          <w:p w:rsidR="00D16513" w:rsidRPr="00D1612E" w:rsidRDefault="00D16513" w:rsidP="00C403F8">
            <w:pPr>
              <w:rPr>
                <w:sz w:val="20"/>
              </w:rPr>
            </w:pPr>
            <w:r>
              <w:rPr>
                <w:sz w:val="20"/>
              </w:rPr>
              <w:t>UNE EN 13146-3</w:t>
            </w:r>
          </w:p>
        </w:tc>
        <w:tc>
          <w:tcPr>
            <w:tcW w:w="6379" w:type="dxa"/>
          </w:tcPr>
          <w:p w:rsidR="00D16513" w:rsidRPr="00D16513" w:rsidRDefault="00D16513" w:rsidP="00D16513">
            <w:pPr>
              <w:jc w:val="both"/>
              <w:rPr>
                <w:szCs w:val="20"/>
              </w:rPr>
            </w:pPr>
            <w:r w:rsidRPr="0092271D">
              <w:t>Aplicaciones ferroviarias. Vía. Métodos de ensayo de los sistemas de fijación. Parte 3: Determinación de la atenuación de las cargas de impacto</w:t>
            </w:r>
          </w:p>
        </w:tc>
      </w:tr>
      <w:tr w:rsidR="00D16513" w:rsidTr="00C403F8">
        <w:tc>
          <w:tcPr>
            <w:tcW w:w="2518" w:type="dxa"/>
          </w:tcPr>
          <w:p w:rsidR="00D16513" w:rsidRPr="00D1612E" w:rsidRDefault="00D16513" w:rsidP="00C403F8">
            <w:pPr>
              <w:rPr>
                <w:sz w:val="20"/>
              </w:rPr>
            </w:pPr>
            <w:r>
              <w:rPr>
                <w:sz w:val="20"/>
              </w:rPr>
              <w:t>UNE EN 13146-4</w:t>
            </w:r>
          </w:p>
        </w:tc>
        <w:tc>
          <w:tcPr>
            <w:tcW w:w="6379" w:type="dxa"/>
          </w:tcPr>
          <w:p w:rsidR="00D16513" w:rsidRPr="00D16513" w:rsidRDefault="00D16513" w:rsidP="00C403F8">
            <w:r w:rsidRPr="0092271D">
              <w:t xml:space="preserve">Aplicaciones ferroviarias. Vía. Métodos de ensayo de los sistemas de </w:t>
            </w:r>
            <w:r w:rsidRPr="0092271D">
              <w:lastRenderedPageBreak/>
              <w:t>fijación. Parte 4: Efecto de las cargas repetidas</w:t>
            </w:r>
            <w:r>
              <w:t>.</w:t>
            </w:r>
          </w:p>
        </w:tc>
      </w:tr>
      <w:tr w:rsidR="00D16513" w:rsidTr="00C403F8">
        <w:tc>
          <w:tcPr>
            <w:tcW w:w="2518" w:type="dxa"/>
          </w:tcPr>
          <w:p w:rsidR="00D16513" w:rsidRPr="00D1612E" w:rsidRDefault="00D16513" w:rsidP="00C403F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UNE EN 13146-5</w:t>
            </w:r>
          </w:p>
        </w:tc>
        <w:tc>
          <w:tcPr>
            <w:tcW w:w="6379" w:type="dxa"/>
          </w:tcPr>
          <w:p w:rsidR="00D16513" w:rsidRPr="00D16513" w:rsidRDefault="00D16513" w:rsidP="00C403F8">
            <w:r w:rsidRPr="00840287">
              <w:t>Aplicaciones ferroviarias. Vía. Métodos de ensayo de los sistemas de fijación. Parte 5: Determinación de la resistencia eléctrica.</w:t>
            </w:r>
          </w:p>
        </w:tc>
      </w:tr>
      <w:tr w:rsidR="00D16513" w:rsidTr="00C403F8">
        <w:tc>
          <w:tcPr>
            <w:tcW w:w="2518" w:type="dxa"/>
          </w:tcPr>
          <w:p w:rsidR="00D16513" w:rsidRPr="00D1612E" w:rsidRDefault="00D16513" w:rsidP="00C403F8">
            <w:pPr>
              <w:rPr>
                <w:sz w:val="20"/>
              </w:rPr>
            </w:pPr>
            <w:r>
              <w:rPr>
                <w:sz w:val="20"/>
              </w:rPr>
              <w:t>UNE EN 13146-6</w:t>
            </w:r>
          </w:p>
        </w:tc>
        <w:tc>
          <w:tcPr>
            <w:tcW w:w="6379" w:type="dxa"/>
          </w:tcPr>
          <w:p w:rsidR="00D16513" w:rsidRPr="00D16513" w:rsidRDefault="00D16513" w:rsidP="00C403F8">
            <w:r w:rsidRPr="00632658">
              <w:t>Aplicaciones ferroviarias. Vía. Métodos de ensayo de los sistemas de fijación. Parte 6: Efecto de las condiciones ambientales extremas</w:t>
            </w:r>
            <w:r w:rsidRPr="006760C7">
              <w:t>.</w:t>
            </w:r>
          </w:p>
        </w:tc>
      </w:tr>
      <w:tr w:rsidR="00D16513" w:rsidTr="00C403F8">
        <w:tc>
          <w:tcPr>
            <w:tcW w:w="2518" w:type="dxa"/>
          </w:tcPr>
          <w:p w:rsidR="00D16513" w:rsidRPr="00D1612E" w:rsidRDefault="00D16513" w:rsidP="00C403F8">
            <w:pPr>
              <w:rPr>
                <w:sz w:val="20"/>
              </w:rPr>
            </w:pPr>
            <w:r>
              <w:rPr>
                <w:sz w:val="20"/>
              </w:rPr>
              <w:t>UNE EN 13146-7</w:t>
            </w:r>
          </w:p>
        </w:tc>
        <w:tc>
          <w:tcPr>
            <w:tcW w:w="6379" w:type="dxa"/>
          </w:tcPr>
          <w:p w:rsidR="00D16513" w:rsidRPr="00D16513" w:rsidRDefault="00D16513" w:rsidP="00C403F8">
            <w:pPr>
              <w:rPr>
                <w:b/>
                <w:sz w:val="20"/>
                <w:szCs w:val="20"/>
              </w:rPr>
            </w:pPr>
            <w:r w:rsidRPr="0021067C">
              <w:t>Aplicaciones ferroviarias. Vía. Métodos de ensayo de los sistemas de fijación. Parte 7: Determinación de la fuerza de apriete.</w:t>
            </w:r>
            <w:r w:rsidRPr="00D5395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16513" w:rsidTr="00944214">
        <w:tc>
          <w:tcPr>
            <w:tcW w:w="2518" w:type="dxa"/>
          </w:tcPr>
          <w:p w:rsidR="00D16513" w:rsidRPr="00D1612E" w:rsidRDefault="00D16513" w:rsidP="00D1612E">
            <w:pPr>
              <w:rPr>
                <w:sz w:val="20"/>
              </w:rPr>
            </w:pPr>
            <w:r>
              <w:rPr>
                <w:sz w:val="20"/>
              </w:rPr>
              <w:t>UNE EN 13146-8</w:t>
            </w:r>
          </w:p>
        </w:tc>
        <w:tc>
          <w:tcPr>
            <w:tcW w:w="6379" w:type="dxa"/>
          </w:tcPr>
          <w:p w:rsidR="00D16513" w:rsidRPr="00D16513" w:rsidRDefault="00D16513" w:rsidP="00D1612E">
            <w:r w:rsidRPr="0021067C">
              <w:t>Aplicaciones ferroviarias. Vía. Métodos de ensayo de los sistemas de fijación. Parte 8: Ensayos en servicio.</w:t>
            </w:r>
          </w:p>
        </w:tc>
      </w:tr>
      <w:tr w:rsidR="00D16513" w:rsidTr="00944214">
        <w:tc>
          <w:tcPr>
            <w:tcW w:w="2518" w:type="dxa"/>
          </w:tcPr>
          <w:p w:rsidR="00D16513" w:rsidRPr="004C34A0" w:rsidRDefault="00D16513" w:rsidP="00895B79">
            <w:pPr>
              <w:rPr>
                <w:sz w:val="20"/>
              </w:rPr>
            </w:pPr>
            <w:r w:rsidRPr="004C34A0">
              <w:rPr>
                <w:sz w:val="20"/>
              </w:rPr>
              <w:t>UNE EN 13146</w:t>
            </w:r>
            <w:r>
              <w:rPr>
                <w:sz w:val="20"/>
              </w:rPr>
              <w:t>-9</w:t>
            </w:r>
          </w:p>
        </w:tc>
        <w:tc>
          <w:tcPr>
            <w:tcW w:w="6379" w:type="dxa"/>
          </w:tcPr>
          <w:p w:rsidR="00D16513" w:rsidRDefault="00D16513" w:rsidP="00895B79">
            <w:r w:rsidRPr="0021067C">
              <w:t>Aplicaciones ferroviarias. Vía. Métodos de ensayo de los sistemas de fijación. Parte 9: Determinación de la rigidez</w:t>
            </w:r>
          </w:p>
        </w:tc>
      </w:tr>
    </w:tbl>
    <w:p w:rsidR="007C5DA7" w:rsidRDefault="007C5DA7" w:rsidP="007D765A">
      <w:pPr>
        <w:jc w:val="both"/>
        <w:rPr>
          <w:sz w:val="24"/>
          <w:szCs w:val="24"/>
        </w:rPr>
      </w:pPr>
    </w:p>
    <w:p w:rsidR="0030312F" w:rsidRDefault="0030312F" w:rsidP="007D765A">
      <w:pPr>
        <w:ind w:left="2832" w:firstLine="708"/>
        <w:jc w:val="both"/>
        <w:rPr>
          <w:b/>
          <w:sz w:val="24"/>
          <w:szCs w:val="24"/>
          <w:u w:val="single"/>
        </w:rPr>
      </w:pPr>
      <w:r w:rsidRPr="00067CB7">
        <w:rPr>
          <w:b/>
          <w:sz w:val="24"/>
          <w:szCs w:val="24"/>
        </w:rPr>
        <w:t xml:space="preserve">2.- </w:t>
      </w:r>
      <w:r w:rsidRPr="00067CB7">
        <w:rPr>
          <w:b/>
          <w:sz w:val="24"/>
          <w:szCs w:val="24"/>
          <w:u w:val="single"/>
        </w:rPr>
        <w:t>OBJETO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sz w:val="24"/>
          <w:szCs w:val="24"/>
        </w:rPr>
        <w:t xml:space="preserve"> El objeto de esta especificación técnica es establecer los requisitos que deben</w:t>
      </w:r>
      <w:r w:rsidR="004F04C9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umplir las fijaciones </w:t>
      </w:r>
      <w:r>
        <w:rPr>
          <w:b/>
          <w:sz w:val="24"/>
          <w:szCs w:val="24"/>
        </w:rPr>
        <w:t>elásticas</w:t>
      </w:r>
      <w:r w:rsidR="004F04C9">
        <w:rPr>
          <w:b/>
          <w:sz w:val="24"/>
          <w:szCs w:val="24"/>
        </w:rPr>
        <w:t xml:space="preserve"> </w:t>
      </w:r>
      <w:r w:rsidRPr="00741A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tipo </w:t>
      </w:r>
      <w:r w:rsidR="004F04C9" w:rsidRPr="00741A55">
        <w:rPr>
          <w:b/>
          <w:sz w:val="24"/>
          <w:szCs w:val="24"/>
        </w:rPr>
        <w:t>Pandrol</w:t>
      </w:r>
      <w:r w:rsidR="004F04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“Gauge Lock”</w:t>
      </w:r>
      <w:r>
        <w:rPr>
          <w:sz w:val="24"/>
          <w:szCs w:val="24"/>
        </w:rPr>
        <w:t xml:space="preserve">  para la colocación en el ámbito de </w:t>
      </w:r>
      <w:r w:rsidR="000D4045">
        <w:rPr>
          <w:sz w:val="24"/>
          <w:szCs w:val="24"/>
        </w:rPr>
        <w:t>la infraestructura ferroviaria de la República Argentina</w:t>
      </w:r>
      <w:r>
        <w:rPr>
          <w:sz w:val="24"/>
          <w:szCs w:val="24"/>
        </w:rPr>
        <w:t>.-</w:t>
      </w:r>
    </w:p>
    <w:p w:rsidR="0030312F" w:rsidRDefault="0030312F" w:rsidP="007D765A">
      <w:pPr>
        <w:jc w:val="both"/>
        <w:rPr>
          <w:b/>
          <w:sz w:val="24"/>
          <w:szCs w:val="24"/>
        </w:rPr>
      </w:pPr>
      <w:r w:rsidRPr="00411F1E">
        <w:rPr>
          <w:b/>
          <w:sz w:val="24"/>
          <w:szCs w:val="24"/>
        </w:rPr>
        <w:t xml:space="preserve">                           </w:t>
      </w:r>
      <w:r w:rsidR="00973379">
        <w:rPr>
          <w:b/>
          <w:sz w:val="24"/>
          <w:szCs w:val="24"/>
        </w:rPr>
        <w:t xml:space="preserve">                </w:t>
      </w:r>
      <w:r w:rsidRPr="00411F1E">
        <w:rPr>
          <w:b/>
          <w:sz w:val="24"/>
          <w:szCs w:val="24"/>
        </w:rPr>
        <w:t xml:space="preserve">      3.- </w:t>
      </w:r>
      <w:r w:rsidRPr="00411F1E">
        <w:rPr>
          <w:b/>
          <w:sz w:val="24"/>
          <w:szCs w:val="24"/>
          <w:u w:val="single"/>
        </w:rPr>
        <w:t>CONDICIONES GENERALES</w:t>
      </w:r>
      <w:r w:rsidRPr="00411F1E">
        <w:rPr>
          <w:b/>
          <w:sz w:val="24"/>
          <w:szCs w:val="24"/>
        </w:rPr>
        <w:t xml:space="preserve"> </w:t>
      </w:r>
    </w:p>
    <w:p w:rsidR="0030312F" w:rsidRDefault="0030312F" w:rsidP="007D765A">
      <w:pPr>
        <w:jc w:val="both"/>
        <w:rPr>
          <w:sz w:val="24"/>
          <w:szCs w:val="24"/>
        </w:rPr>
      </w:pPr>
      <w:r w:rsidRPr="00411F1E">
        <w:rPr>
          <w:b/>
          <w:sz w:val="24"/>
          <w:szCs w:val="24"/>
        </w:rPr>
        <w:t>3.1</w:t>
      </w:r>
      <w:r w:rsidRPr="00411F1E">
        <w:rPr>
          <w:sz w:val="24"/>
          <w:szCs w:val="24"/>
        </w:rPr>
        <w:t xml:space="preserve"> Las </w:t>
      </w:r>
      <w:r w:rsidRPr="00DB16E4">
        <w:rPr>
          <w:b/>
          <w:sz w:val="24"/>
          <w:szCs w:val="24"/>
        </w:rPr>
        <w:t xml:space="preserve">fijaciones elásticas tipo </w:t>
      </w:r>
      <w:r w:rsidR="004F04C9" w:rsidRPr="00DB16E4">
        <w:rPr>
          <w:b/>
          <w:sz w:val="24"/>
          <w:szCs w:val="24"/>
        </w:rPr>
        <w:t>Pandrol</w:t>
      </w:r>
      <w:r w:rsidRPr="00DB16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 w:rsidRPr="00DB16E4">
        <w:rPr>
          <w:b/>
          <w:sz w:val="24"/>
          <w:szCs w:val="24"/>
        </w:rPr>
        <w:t>Gauge Lock</w:t>
      </w:r>
      <w:r>
        <w:rPr>
          <w:b/>
          <w:sz w:val="24"/>
          <w:szCs w:val="24"/>
        </w:rPr>
        <w:t>”</w:t>
      </w:r>
      <w:r w:rsidRPr="00411F1E">
        <w:rPr>
          <w:sz w:val="24"/>
          <w:szCs w:val="24"/>
        </w:rPr>
        <w:t xml:space="preserve"> </w:t>
      </w:r>
      <w:r w:rsidR="000D4045">
        <w:rPr>
          <w:sz w:val="24"/>
          <w:szCs w:val="24"/>
        </w:rPr>
        <w:t xml:space="preserve">(en adelante “fijaciones GL”) </w:t>
      </w:r>
      <w:r w:rsidRPr="00411F1E">
        <w:rPr>
          <w:sz w:val="24"/>
          <w:szCs w:val="24"/>
        </w:rPr>
        <w:t>son elementos que aseguran una reducción</w:t>
      </w:r>
      <w:r>
        <w:rPr>
          <w:sz w:val="24"/>
          <w:szCs w:val="24"/>
        </w:rPr>
        <w:t xml:space="preserve"> efectiva de las emisiones de vibración que se producen en la relación </w:t>
      </w:r>
      <w:r w:rsidRPr="00411F1E">
        <w:rPr>
          <w:b/>
          <w:sz w:val="24"/>
          <w:szCs w:val="24"/>
        </w:rPr>
        <w:t xml:space="preserve">durmiente </w:t>
      </w:r>
      <w:r>
        <w:rPr>
          <w:b/>
          <w:sz w:val="24"/>
          <w:szCs w:val="24"/>
        </w:rPr>
        <w:t>–</w:t>
      </w:r>
      <w:r w:rsidRPr="00411F1E">
        <w:rPr>
          <w:b/>
          <w:sz w:val="24"/>
          <w:szCs w:val="24"/>
        </w:rPr>
        <w:t xml:space="preserve"> riel</w:t>
      </w:r>
      <w:r>
        <w:rPr>
          <w:sz w:val="24"/>
          <w:szCs w:val="24"/>
        </w:rPr>
        <w:t>, mientras que las cargas verticales y horizontales son absorbidas por el elemento de apoyo que es el durmiente.-</w:t>
      </w:r>
    </w:p>
    <w:p w:rsidR="002B47B9" w:rsidRDefault="002B47B9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>Su morfología general se presenta en el Plano Anexo 1.-</w:t>
      </w:r>
    </w:p>
    <w:p w:rsidR="0030312F" w:rsidRPr="00741A55" w:rsidRDefault="0030312F" w:rsidP="007D765A">
      <w:pPr>
        <w:jc w:val="both"/>
        <w:rPr>
          <w:b/>
          <w:sz w:val="24"/>
          <w:szCs w:val="24"/>
        </w:rPr>
      </w:pPr>
      <w:r w:rsidRPr="00E264B6">
        <w:rPr>
          <w:b/>
          <w:sz w:val="24"/>
          <w:szCs w:val="24"/>
        </w:rPr>
        <w:t>3.1.2</w:t>
      </w:r>
      <w:r>
        <w:rPr>
          <w:sz w:val="24"/>
          <w:szCs w:val="24"/>
        </w:rPr>
        <w:t xml:space="preserve"> La </w:t>
      </w:r>
      <w:r w:rsidR="000D4045">
        <w:rPr>
          <w:b/>
          <w:sz w:val="24"/>
          <w:szCs w:val="24"/>
        </w:rPr>
        <w:t>fijación tipo GL</w:t>
      </w:r>
      <w:r>
        <w:rPr>
          <w:sz w:val="24"/>
          <w:szCs w:val="24"/>
        </w:rPr>
        <w:t xml:space="preserve">  es un elemento cuya función específica es la de anclar el riel al durmiente, a las planchas de apoyo o a otros soportes de la vía</w:t>
      </w:r>
      <w:r w:rsidR="004F04C9">
        <w:rPr>
          <w:sz w:val="24"/>
          <w:szCs w:val="24"/>
        </w:rPr>
        <w:t>,</w:t>
      </w:r>
      <w:r>
        <w:rPr>
          <w:sz w:val="24"/>
          <w:szCs w:val="24"/>
        </w:rPr>
        <w:t xml:space="preserve"> además de lo descripto en el punto </w:t>
      </w:r>
      <w:r w:rsidRPr="00741A55">
        <w:rPr>
          <w:b/>
          <w:sz w:val="24"/>
          <w:szCs w:val="24"/>
        </w:rPr>
        <w:t>3.1.</w:t>
      </w:r>
    </w:p>
    <w:p w:rsidR="0030312F" w:rsidRDefault="0030312F" w:rsidP="007D765A">
      <w:pPr>
        <w:jc w:val="both"/>
        <w:rPr>
          <w:sz w:val="24"/>
          <w:szCs w:val="24"/>
        </w:rPr>
      </w:pPr>
      <w:r w:rsidRPr="00E264B6">
        <w:rPr>
          <w:b/>
          <w:sz w:val="24"/>
          <w:szCs w:val="24"/>
        </w:rPr>
        <w:t xml:space="preserve">3.1.3 </w:t>
      </w:r>
      <w:r>
        <w:rPr>
          <w:sz w:val="24"/>
          <w:szCs w:val="24"/>
        </w:rPr>
        <w:t xml:space="preserve">El material </w:t>
      </w:r>
      <w:r w:rsidRPr="00420080">
        <w:rPr>
          <w:rFonts w:cstheme="minorHAnsi"/>
          <w:sz w:val="24"/>
          <w:szCs w:val="24"/>
        </w:rPr>
        <w:t>a utilizar en su construcción está definido por  la norma BS 970</w:t>
      </w:r>
      <w:r w:rsidR="004F04C9" w:rsidRPr="00420080">
        <w:rPr>
          <w:rFonts w:cstheme="minorHAnsi"/>
          <w:sz w:val="24"/>
          <w:szCs w:val="24"/>
        </w:rPr>
        <w:t xml:space="preserve"> </w:t>
      </w:r>
      <w:r w:rsidRPr="00420080">
        <w:rPr>
          <w:rFonts w:cstheme="minorHAnsi"/>
          <w:sz w:val="24"/>
          <w:szCs w:val="24"/>
        </w:rPr>
        <w:t>- PARTE 2:198</w:t>
      </w:r>
      <w:r w:rsidR="004F04C9" w:rsidRPr="00420080">
        <w:rPr>
          <w:rFonts w:cstheme="minorHAnsi"/>
          <w:sz w:val="24"/>
          <w:szCs w:val="24"/>
        </w:rPr>
        <w:t xml:space="preserve"> </w:t>
      </w:r>
      <w:r w:rsidRPr="00420080">
        <w:rPr>
          <w:rFonts w:cstheme="minorHAnsi"/>
          <w:sz w:val="24"/>
          <w:szCs w:val="24"/>
        </w:rPr>
        <w:t xml:space="preserve"> – grado 251 A 58, o bien acero SAE 9254</w:t>
      </w:r>
      <w:r w:rsidR="002B47B9">
        <w:rPr>
          <w:rFonts w:cstheme="minorHAnsi"/>
          <w:sz w:val="24"/>
          <w:szCs w:val="24"/>
        </w:rPr>
        <w:t xml:space="preserve"> o 9260 </w:t>
      </w:r>
      <w:r w:rsidR="00420080" w:rsidRPr="00420080">
        <w:rPr>
          <w:rFonts w:cstheme="minorHAnsi"/>
          <w:sz w:val="24"/>
          <w:szCs w:val="24"/>
        </w:rPr>
        <w:t xml:space="preserve"> o DIN EN 10089 tipo </w:t>
      </w:r>
      <w:r w:rsidR="00420080" w:rsidRPr="00420080">
        <w:rPr>
          <w:rFonts w:cstheme="minorHAnsi"/>
          <w:sz w:val="24"/>
          <w:szCs w:val="24"/>
          <w:lang w:val="es-ES"/>
        </w:rPr>
        <w:t>38 Si 7</w:t>
      </w:r>
      <w:r w:rsidRPr="00420080">
        <w:rPr>
          <w:rFonts w:cstheme="minorHAnsi"/>
          <w:sz w:val="24"/>
          <w:szCs w:val="24"/>
        </w:rPr>
        <w:t>, o cualquier otro acero que</w:t>
      </w:r>
      <w:r w:rsidR="000D4045" w:rsidRPr="00420080">
        <w:rPr>
          <w:rFonts w:cstheme="minorHAnsi"/>
          <w:sz w:val="24"/>
          <w:szCs w:val="24"/>
        </w:rPr>
        <w:t>,</w:t>
      </w:r>
      <w:r w:rsidR="00F2676F" w:rsidRPr="00420080">
        <w:rPr>
          <w:rFonts w:cstheme="minorHAnsi"/>
          <w:sz w:val="24"/>
          <w:szCs w:val="24"/>
        </w:rPr>
        <w:t xml:space="preserve"> a propuesta del fabricante, </w:t>
      </w:r>
      <w:r w:rsidRPr="00420080">
        <w:rPr>
          <w:rFonts w:cstheme="minorHAnsi"/>
          <w:sz w:val="24"/>
          <w:szCs w:val="24"/>
        </w:rPr>
        <w:t xml:space="preserve">tenga las mismas características de los </w:t>
      </w:r>
      <w:r w:rsidR="00F2676F" w:rsidRPr="00420080">
        <w:rPr>
          <w:rFonts w:cstheme="minorHAnsi"/>
          <w:sz w:val="24"/>
          <w:szCs w:val="24"/>
        </w:rPr>
        <w:t>anteriores, que sea</w:t>
      </w:r>
      <w:r w:rsidR="00F2676F" w:rsidRPr="00420080">
        <w:rPr>
          <w:sz w:val="24"/>
          <w:szCs w:val="24"/>
        </w:rPr>
        <w:t xml:space="preserve"> admitido y </w:t>
      </w:r>
      <w:r w:rsidRPr="00420080">
        <w:rPr>
          <w:sz w:val="24"/>
          <w:szCs w:val="24"/>
        </w:rPr>
        <w:t xml:space="preserve"> aprobado por </w:t>
      </w:r>
      <w:r w:rsidR="004F04C9" w:rsidRPr="00420080">
        <w:rPr>
          <w:sz w:val="24"/>
          <w:szCs w:val="24"/>
        </w:rPr>
        <w:t>la autoridad de aplicación</w:t>
      </w:r>
      <w:r>
        <w:rPr>
          <w:sz w:val="24"/>
          <w:szCs w:val="24"/>
        </w:rPr>
        <w:t>.-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acero será obtenido por los procedimientos: </w:t>
      </w:r>
      <w:r w:rsidRPr="00531184">
        <w:rPr>
          <w:b/>
          <w:sz w:val="24"/>
          <w:szCs w:val="24"/>
        </w:rPr>
        <w:t>Siemens Martin horno eléctrico</w:t>
      </w:r>
      <w:r>
        <w:rPr>
          <w:sz w:val="24"/>
          <w:szCs w:val="24"/>
        </w:rPr>
        <w:t xml:space="preserve"> </w:t>
      </w:r>
      <w:r w:rsidRPr="003E77CA">
        <w:rPr>
          <w:b/>
          <w:sz w:val="24"/>
          <w:szCs w:val="24"/>
        </w:rPr>
        <w:t>o básico al oxigeno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provistos de elementos de control y registro de temperatura.-</w:t>
      </w:r>
    </w:p>
    <w:p w:rsidR="0030312F" w:rsidRDefault="0030312F" w:rsidP="007D765A">
      <w:pPr>
        <w:jc w:val="both"/>
        <w:rPr>
          <w:b/>
          <w:sz w:val="24"/>
          <w:szCs w:val="24"/>
        </w:rPr>
      </w:pPr>
      <w:r w:rsidRPr="004F04C9">
        <w:rPr>
          <w:b/>
          <w:sz w:val="24"/>
          <w:szCs w:val="24"/>
        </w:rPr>
        <w:t>3.1.4</w:t>
      </w:r>
      <w:r>
        <w:rPr>
          <w:sz w:val="24"/>
          <w:szCs w:val="24"/>
        </w:rPr>
        <w:t xml:space="preserve"> Las </w:t>
      </w:r>
      <w:r w:rsidRPr="00DB16E4">
        <w:rPr>
          <w:b/>
          <w:sz w:val="24"/>
          <w:szCs w:val="24"/>
        </w:rPr>
        <w:t xml:space="preserve">fijaciones </w:t>
      </w:r>
      <w:r w:rsidR="000D4045">
        <w:rPr>
          <w:b/>
          <w:sz w:val="24"/>
          <w:szCs w:val="24"/>
        </w:rPr>
        <w:t>tipo GL</w:t>
      </w:r>
      <w:r>
        <w:rPr>
          <w:sz w:val="24"/>
          <w:szCs w:val="24"/>
        </w:rPr>
        <w:t xml:space="preserve"> serán sometidas a un tratamiento térmico adecuado para cumplir con las características mecánicas establecidas en esta especificación.-</w:t>
      </w:r>
      <w:r w:rsidRPr="00E264B6">
        <w:rPr>
          <w:b/>
          <w:sz w:val="24"/>
          <w:szCs w:val="24"/>
        </w:rPr>
        <w:t xml:space="preserve"> 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3.1.5 </w:t>
      </w:r>
      <w:r>
        <w:rPr>
          <w:sz w:val="24"/>
          <w:szCs w:val="24"/>
        </w:rPr>
        <w:t xml:space="preserve">Luego del tratamiento térmico correspondiente que se aplique para lograr las características solicitadas, las </w:t>
      </w:r>
      <w:r w:rsidRPr="00A2279B">
        <w:rPr>
          <w:b/>
          <w:sz w:val="24"/>
          <w:szCs w:val="24"/>
        </w:rPr>
        <w:t>fijaciones t</w:t>
      </w:r>
      <w:r w:rsidR="004F04C9">
        <w:rPr>
          <w:b/>
          <w:sz w:val="24"/>
          <w:szCs w:val="24"/>
        </w:rPr>
        <w:t>i</w:t>
      </w:r>
      <w:r w:rsidRPr="00A2279B">
        <w:rPr>
          <w:b/>
          <w:sz w:val="24"/>
          <w:szCs w:val="24"/>
        </w:rPr>
        <w:t>po</w:t>
      </w:r>
      <w:r w:rsidR="004F04C9" w:rsidRPr="004F04C9">
        <w:rPr>
          <w:b/>
          <w:sz w:val="24"/>
          <w:szCs w:val="24"/>
        </w:rPr>
        <w:t xml:space="preserve"> </w:t>
      </w:r>
      <w:r w:rsidR="000D4045">
        <w:rPr>
          <w:b/>
          <w:sz w:val="24"/>
          <w:szCs w:val="24"/>
        </w:rPr>
        <w:t>GL</w:t>
      </w:r>
      <w:r>
        <w:rPr>
          <w:sz w:val="24"/>
          <w:szCs w:val="24"/>
        </w:rPr>
        <w:t xml:space="preserve"> serán sometidas al proceso “Shot – pe</w:t>
      </w:r>
      <w:r w:rsidR="000D4045">
        <w:rPr>
          <w:sz w:val="24"/>
          <w:szCs w:val="24"/>
        </w:rPr>
        <w:t>en</w:t>
      </w:r>
      <w:r>
        <w:rPr>
          <w:sz w:val="24"/>
          <w:szCs w:val="24"/>
        </w:rPr>
        <w:t>ing” (perdigonado),  fosfatizado  y recubrimiento final</w:t>
      </w:r>
      <w:r w:rsidR="007401A7">
        <w:rPr>
          <w:sz w:val="24"/>
          <w:szCs w:val="24"/>
        </w:rPr>
        <w:t>, según se indica a continuación:</w:t>
      </w:r>
    </w:p>
    <w:p w:rsidR="002B47B9" w:rsidRDefault="005B59CC" w:rsidP="007D765A">
      <w:pPr>
        <w:jc w:val="both"/>
        <w:rPr>
          <w:b/>
          <w:sz w:val="24"/>
          <w:szCs w:val="24"/>
          <w:u w:val="single"/>
        </w:rPr>
      </w:pPr>
      <w:r w:rsidRPr="005B59CC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>.5.1</w:t>
      </w:r>
      <w:r w:rsidRPr="005B59CC">
        <w:rPr>
          <w:b/>
          <w:sz w:val="24"/>
          <w:szCs w:val="24"/>
        </w:rPr>
        <w:t xml:space="preserve">.- </w:t>
      </w:r>
      <w:r w:rsidR="002B47B9">
        <w:rPr>
          <w:b/>
          <w:sz w:val="24"/>
          <w:szCs w:val="24"/>
          <w:u w:val="single"/>
        </w:rPr>
        <w:t>Perdigonado</w:t>
      </w:r>
    </w:p>
    <w:p w:rsidR="005B59CC" w:rsidRDefault="005B59CC" w:rsidP="002B47B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El perdigonado de las </w:t>
      </w:r>
      <w:r w:rsidRPr="003E2C1F">
        <w:rPr>
          <w:b/>
          <w:sz w:val="24"/>
          <w:szCs w:val="24"/>
        </w:rPr>
        <w:t>fijaciones elásticas tipo</w:t>
      </w:r>
      <w:r w:rsidRPr="007D76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GL</w:t>
      </w:r>
      <w:r>
        <w:rPr>
          <w:sz w:val="24"/>
          <w:szCs w:val="24"/>
        </w:rPr>
        <w:t xml:space="preserve"> será de una intensidad mínima de </w:t>
      </w:r>
      <w:r w:rsidRPr="00636B69">
        <w:rPr>
          <w:b/>
          <w:sz w:val="24"/>
          <w:szCs w:val="24"/>
        </w:rPr>
        <w:t>0.40 mm A2 y 90%</w:t>
      </w:r>
      <w:r>
        <w:rPr>
          <w:sz w:val="24"/>
          <w:szCs w:val="24"/>
        </w:rPr>
        <w:t xml:space="preserve"> de </w:t>
      </w:r>
      <w:r w:rsidRPr="00636B69">
        <w:rPr>
          <w:b/>
          <w:sz w:val="24"/>
          <w:szCs w:val="24"/>
        </w:rPr>
        <w:t>área mínima</w:t>
      </w:r>
      <w:r>
        <w:rPr>
          <w:sz w:val="24"/>
          <w:szCs w:val="24"/>
        </w:rPr>
        <w:t xml:space="preserve"> cubierta.-</w:t>
      </w:r>
    </w:p>
    <w:p w:rsidR="002B47B9" w:rsidRDefault="005B59CC" w:rsidP="002B47B9">
      <w:pPr>
        <w:jc w:val="both"/>
        <w:rPr>
          <w:b/>
          <w:sz w:val="24"/>
          <w:szCs w:val="24"/>
          <w:u w:val="single"/>
        </w:rPr>
      </w:pPr>
      <w:r w:rsidRPr="005B59CC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>.5.2</w:t>
      </w:r>
      <w:r w:rsidRPr="005B59CC">
        <w:rPr>
          <w:b/>
          <w:sz w:val="24"/>
          <w:szCs w:val="24"/>
        </w:rPr>
        <w:t xml:space="preserve">.- </w:t>
      </w:r>
      <w:r w:rsidR="002B47B9" w:rsidRPr="002B47B9">
        <w:rPr>
          <w:b/>
          <w:sz w:val="24"/>
          <w:szCs w:val="24"/>
          <w:u w:val="single"/>
        </w:rPr>
        <w:t>Fosfatizado</w:t>
      </w:r>
    </w:p>
    <w:p w:rsidR="005B59CC" w:rsidRPr="005B59CC" w:rsidRDefault="0063029E" w:rsidP="002B47B9">
      <w:pPr>
        <w:jc w:val="both"/>
        <w:rPr>
          <w:sz w:val="24"/>
          <w:szCs w:val="24"/>
        </w:rPr>
      </w:pPr>
      <w:r>
        <w:rPr>
          <w:sz w:val="24"/>
          <w:szCs w:val="24"/>
        </w:rPr>
        <w:t>La verificación se realizará a través del exámen metalográfico</w:t>
      </w:r>
      <w:r w:rsidR="005B59CC">
        <w:rPr>
          <w:sz w:val="24"/>
          <w:szCs w:val="24"/>
        </w:rPr>
        <w:t>.</w:t>
      </w:r>
    </w:p>
    <w:p w:rsidR="002B47B9" w:rsidRDefault="005B59CC" w:rsidP="007D765A">
      <w:pPr>
        <w:jc w:val="both"/>
        <w:rPr>
          <w:b/>
          <w:sz w:val="24"/>
          <w:szCs w:val="24"/>
          <w:u w:val="single"/>
        </w:rPr>
      </w:pPr>
      <w:r w:rsidRPr="005B59CC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>.5.3</w:t>
      </w:r>
      <w:r w:rsidRPr="005B59CC">
        <w:rPr>
          <w:b/>
          <w:sz w:val="24"/>
          <w:szCs w:val="24"/>
        </w:rPr>
        <w:t xml:space="preserve">.- </w:t>
      </w:r>
      <w:r w:rsidR="002B47B9" w:rsidRPr="002B47B9">
        <w:rPr>
          <w:b/>
          <w:sz w:val="24"/>
          <w:szCs w:val="24"/>
          <w:u w:val="single"/>
        </w:rPr>
        <w:t>Recubrimiento Final</w:t>
      </w:r>
    </w:p>
    <w:p w:rsidR="002B47B9" w:rsidRDefault="002B47B9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>El procedimiento de recubrimiento de protección para la superficie deberá garantizar que la fijación tipo GL no sufrirá el ataque de corrosión a lo largo de su vida útil estimada.</w:t>
      </w:r>
    </w:p>
    <w:p w:rsidR="00495E4A" w:rsidRDefault="00495E4A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>En particular, el fabricante deberá evitar que la abrasión provocada por los esfuerzos de torque del tirafondo de ajuste en la zona de contacto fijación elástica-tirafondo dañen el recubrimiento de protección y produzcan zonas vulnerables a la corrosión.</w:t>
      </w:r>
    </w:p>
    <w:p w:rsidR="00495E4A" w:rsidRDefault="00495E4A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Asimismo, el fabricante podrá ofrecer distintos niveles de protección contra la corrosión para la fijación, en ningún caso inferiores a los mínimos establecidos en el presente documento. </w:t>
      </w:r>
    </w:p>
    <w:p w:rsidR="002B47B9" w:rsidRPr="002B47B9" w:rsidRDefault="002B47B9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>A modo de guía, se sugiere un procedimiento como el siguiente:</w:t>
      </w:r>
    </w:p>
    <w:p w:rsidR="007401A7" w:rsidRPr="004F04C9" w:rsidRDefault="007401A7" w:rsidP="007D765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I. </w:t>
      </w:r>
      <w:r w:rsidRPr="007401A7">
        <w:rPr>
          <w:b/>
          <w:sz w:val="24"/>
          <w:szCs w:val="24"/>
          <w:u w:val="single"/>
        </w:rPr>
        <w:t>Preparación de la superficie</w:t>
      </w:r>
      <w:r>
        <w:rPr>
          <w:b/>
          <w:sz w:val="24"/>
          <w:szCs w:val="24"/>
          <w:u w:val="single"/>
        </w:rPr>
        <w:t>:</w:t>
      </w:r>
      <w:r w:rsidR="004F04C9" w:rsidRPr="004F04C9">
        <w:rPr>
          <w:b/>
          <w:sz w:val="24"/>
          <w:szCs w:val="24"/>
        </w:rPr>
        <w:t xml:space="preserve"> </w:t>
      </w:r>
      <w:r w:rsidRPr="007401A7">
        <w:rPr>
          <w:sz w:val="24"/>
          <w:szCs w:val="24"/>
        </w:rPr>
        <w:t xml:space="preserve">El pintado </w:t>
      </w:r>
      <w:r w:rsidR="002B47B9">
        <w:rPr>
          <w:sz w:val="24"/>
          <w:szCs w:val="24"/>
        </w:rPr>
        <w:t xml:space="preserve">o recubrimiento superficial de protección contra óxido </w:t>
      </w:r>
      <w:r w:rsidRPr="007401A7">
        <w:rPr>
          <w:sz w:val="24"/>
          <w:szCs w:val="24"/>
        </w:rPr>
        <w:t xml:space="preserve">de las fijaciones elásticas tipo </w:t>
      </w:r>
      <w:r w:rsidR="000D4045">
        <w:rPr>
          <w:b/>
          <w:sz w:val="24"/>
          <w:szCs w:val="24"/>
        </w:rPr>
        <w:t>GL</w:t>
      </w:r>
      <w:r>
        <w:rPr>
          <w:sz w:val="24"/>
          <w:szCs w:val="24"/>
        </w:rPr>
        <w:t>, se hará sobre superficies metálicas libres de óxido y escamas de laminación, por granallado, arenado o por tratamiento ácido, limpias y desengrasadas.-</w:t>
      </w:r>
    </w:p>
    <w:p w:rsidR="004351B9" w:rsidRPr="004351B9" w:rsidRDefault="007401A7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 w:rsidR="004351B9">
        <w:rPr>
          <w:b/>
          <w:sz w:val="24"/>
          <w:szCs w:val="24"/>
        </w:rPr>
        <w:t xml:space="preserve"> </w:t>
      </w:r>
      <w:r w:rsidR="004351B9" w:rsidRPr="004351B9">
        <w:rPr>
          <w:b/>
          <w:sz w:val="24"/>
          <w:szCs w:val="24"/>
          <w:u w:val="single"/>
        </w:rPr>
        <w:t>Pretratamiento</w:t>
      </w:r>
      <w:r w:rsidR="004351B9">
        <w:rPr>
          <w:b/>
          <w:sz w:val="24"/>
          <w:szCs w:val="24"/>
        </w:rPr>
        <w:t>:</w:t>
      </w:r>
      <w:r w:rsidR="004F04C9">
        <w:rPr>
          <w:b/>
          <w:sz w:val="24"/>
          <w:szCs w:val="24"/>
        </w:rPr>
        <w:t xml:space="preserve"> </w:t>
      </w:r>
      <w:r w:rsidR="004351B9" w:rsidRPr="004351B9">
        <w:rPr>
          <w:sz w:val="24"/>
          <w:szCs w:val="24"/>
        </w:rPr>
        <w:t xml:space="preserve">Sobre las superficies así preparadas se aplicará una mano de </w:t>
      </w:r>
      <w:r w:rsidR="004351B9" w:rsidRPr="004351B9">
        <w:rPr>
          <w:b/>
          <w:sz w:val="24"/>
          <w:szCs w:val="24"/>
        </w:rPr>
        <w:t>Wash Primer Vinílico</w:t>
      </w:r>
      <w:r w:rsidR="004351B9" w:rsidRPr="004351B9">
        <w:rPr>
          <w:sz w:val="24"/>
          <w:szCs w:val="24"/>
        </w:rPr>
        <w:t xml:space="preserve"> según </w:t>
      </w:r>
      <w:r w:rsidR="004351B9" w:rsidRPr="004351B9">
        <w:rPr>
          <w:b/>
          <w:sz w:val="24"/>
          <w:szCs w:val="24"/>
        </w:rPr>
        <w:t>Norma IRAM</w:t>
      </w:r>
      <w:r w:rsidR="00B449F0">
        <w:rPr>
          <w:b/>
          <w:sz w:val="24"/>
          <w:szCs w:val="24"/>
        </w:rPr>
        <w:t>: 1186</w:t>
      </w:r>
    </w:p>
    <w:p w:rsidR="004351B9" w:rsidRDefault="004351B9" w:rsidP="007D76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4351B9">
        <w:rPr>
          <w:b/>
          <w:sz w:val="24"/>
          <w:szCs w:val="24"/>
          <w:u w:val="single"/>
        </w:rPr>
        <w:t>Protección</w:t>
      </w:r>
      <w:r>
        <w:rPr>
          <w:b/>
          <w:sz w:val="24"/>
          <w:szCs w:val="24"/>
        </w:rPr>
        <w:t>:</w:t>
      </w:r>
      <w:r w:rsidR="004F04C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Se aplicarán dos (2) manos de pintura </w:t>
      </w:r>
      <w:r>
        <w:rPr>
          <w:b/>
          <w:sz w:val="24"/>
          <w:szCs w:val="24"/>
        </w:rPr>
        <w:t>antió</w:t>
      </w:r>
      <w:r w:rsidRPr="004351B9">
        <w:rPr>
          <w:b/>
          <w:sz w:val="24"/>
          <w:szCs w:val="24"/>
        </w:rPr>
        <w:t>xido</w:t>
      </w:r>
      <w:r>
        <w:rPr>
          <w:sz w:val="24"/>
          <w:szCs w:val="24"/>
        </w:rPr>
        <w:t xml:space="preserve"> de acuerdo a la </w:t>
      </w:r>
      <w:r w:rsidRPr="004351B9">
        <w:rPr>
          <w:b/>
          <w:sz w:val="24"/>
          <w:szCs w:val="24"/>
        </w:rPr>
        <w:t>Norma IRAM 1182</w:t>
      </w:r>
      <w:r>
        <w:rPr>
          <w:sz w:val="24"/>
          <w:szCs w:val="24"/>
        </w:rPr>
        <w:t xml:space="preserve"> </w:t>
      </w:r>
      <w:r w:rsidRPr="005777B7">
        <w:rPr>
          <w:b/>
          <w:sz w:val="24"/>
          <w:szCs w:val="24"/>
        </w:rPr>
        <w:t>(espesor entre 40 y 60 micrones)</w:t>
      </w:r>
      <w:r w:rsidR="005777B7">
        <w:rPr>
          <w:b/>
          <w:sz w:val="24"/>
          <w:szCs w:val="24"/>
        </w:rPr>
        <w:t>.-</w:t>
      </w:r>
    </w:p>
    <w:p w:rsidR="007C233B" w:rsidRPr="007C233B" w:rsidRDefault="005777B7" w:rsidP="007D76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Pr="005777B7">
        <w:rPr>
          <w:b/>
          <w:sz w:val="24"/>
          <w:szCs w:val="24"/>
          <w:u w:val="single"/>
        </w:rPr>
        <w:t>Capa</w:t>
      </w:r>
      <w:r>
        <w:rPr>
          <w:b/>
          <w:sz w:val="24"/>
          <w:szCs w:val="24"/>
          <w:u w:val="single"/>
        </w:rPr>
        <w:t>s</w:t>
      </w:r>
      <w:r w:rsidRPr="005777B7">
        <w:rPr>
          <w:b/>
          <w:sz w:val="24"/>
          <w:szCs w:val="24"/>
          <w:u w:val="single"/>
        </w:rPr>
        <w:t xml:space="preserve"> de Terminación</w:t>
      </w:r>
      <w:r>
        <w:rPr>
          <w:b/>
          <w:sz w:val="24"/>
          <w:szCs w:val="24"/>
        </w:rPr>
        <w:t>:</w:t>
      </w:r>
      <w:r w:rsidR="004F04C9">
        <w:rPr>
          <w:b/>
          <w:sz w:val="24"/>
          <w:szCs w:val="24"/>
        </w:rPr>
        <w:t xml:space="preserve"> </w:t>
      </w:r>
      <w:r w:rsidR="007C233B" w:rsidRPr="007C233B">
        <w:rPr>
          <w:sz w:val="24"/>
          <w:szCs w:val="24"/>
        </w:rPr>
        <w:t xml:space="preserve">Se aplicarán alternativamente otros esquemas de protección y terminación a base de resinas </w:t>
      </w:r>
      <w:r w:rsidR="007C233B" w:rsidRPr="007C233B">
        <w:rPr>
          <w:b/>
          <w:sz w:val="24"/>
          <w:szCs w:val="24"/>
        </w:rPr>
        <w:t>poliuretánicas</w:t>
      </w:r>
      <w:r w:rsidR="00C91E03">
        <w:rPr>
          <w:b/>
          <w:sz w:val="24"/>
          <w:szCs w:val="24"/>
        </w:rPr>
        <w:t xml:space="preserve"> y epoxí</w:t>
      </w:r>
      <w:r w:rsidR="007C233B" w:rsidRPr="007C233B">
        <w:rPr>
          <w:b/>
          <w:sz w:val="24"/>
          <w:szCs w:val="24"/>
        </w:rPr>
        <w:t>dicas</w:t>
      </w:r>
      <w:r w:rsidR="007C233B" w:rsidRPr="007C233B">
        <w:rPr>
          <w:sz w:val="24"/>
          <w:szCs w:val="24"/>
        </w:rPr>
        <w:t xml:space="preserve">, siempre que se mantenga un mínimo de espesor total seco de </w:t>
      </w:r>
      <w:r w:rsidR="007C233B" w:rsidRPr="007C233B">
        <w:rPr>
          <w:b/>
          <w:sz w:val="24"/>
          <w:szCs w:val="24"/>
        </w:rPr>
        <w:t>1</w:t>
      </w:r>
      <w:r w:rsidR="000D4045">
        <w:rPr>
          <w:b/>
          <w:sz w:val="24"/>
          <w:szCs w:val="24"/>
        </w:rPr>
        <w:t>0</w:t>
      </w:r>
      <w:r w:rsidR="007C233B" w:rsidRPr="007C233B">
        <w:rPr>
          <w:b/>
          <w:sz w:val="24"/>
          <w:szCs w:val="24"/>
        </w:rPr>
        <w:t>0 micrones</w:t>
      </w:r>
      <w:r w:rsidR="007C233B" w:rsidRPr="007C233B">
        <w:rPr>
          <w:sz w:val="24"/>
          <w:szCs w:val="24"/>
        </w:rPr>
        <w:t xml:space="preserve"> y que las mismas merezcan la </w:t>
      </w:r>
      <w:r w:rsidR="007C233B" w:rsidRPr="007C233B">
        <w:rPr>
          <w:b/>
          <w:sz w:val="24"/>
          <w:szCs w:val="24"/>
        </w:rPr>
        <w:t>aprobación de</w:t>
      </w:r>
      <w:r w:rsidR="004F04C9">
        <w:rPr>
          <w:b/>
          <w:sz w:val="24"/>
          <w:szCs w:val="24"/>
        </w:rPr>
        <w:t xml:space="preserve"> la autoridad de aplicación</w:t>
      </w:r>
      <w:r w:rsidR="007C233B" w:rsidRPr="007C233B">
        <w:rPr>
          <w:b/>
          <w:sz w:val="24"/>
          <w:szCs w:val="24"/>
        </w:rPr>
        <w:t>.-</w:t>
      </w:r>
    </w:p>
    <w:p w:rsidR="00C7294E" w:rsidRDefault="00C7294E" w:rsidP="007D765A">
      <w:pPr>
        <w:jc w:val="both"/>
        <w:rPr>
          <w:b/>
          <w:sz w:val="24"/>
          <w:szCs w:val="24"/>
        </w:rPr>
      </w:pPr>
      <w:r w:rsidRPr="00C7294E">
        <w:rPr>
          <w:sz w:val="24"/>
          <w:szCs w:val="24"/>
        </w:rPr>
        <w:lastRenderedPageBreak/>
        <w:t xml:space="preserve">Como terminación se aplicarán dos (2) manos de pintura </w:t>
      </w:r>
      <w:r w:rsidRPr="00C7294E">
        <w:rPr>
          <w:b/>
          <w:sz w:val="24"/>
          <w:szCs w:val="24"/>
        </w:rPr>
        <w:t>esmalte sintético brillante</w:t>
      </w:r>
      <w:r>
        <w:rPr>
          <w:b/>
          <w:sz w:val="24"/>
          <w:szCs w:val="24"/>
        </w:rPr>
        <w:t xml:space="preserve"> </w:t>
      </w:r>
      <w:r w:rsidR="000D4045">
        <w:rPr>
          <w:b/>
          <w:sz w:val="24"/>
          <w:szCs w:val="24"/>
        </w:rPr>
        <w:t xml:space="preserve">color Negro </w:t>
      </w:r>
      <w:r w:rsidRPr="00C7294E">
        <w:rPr>
          <w:sz w:val="24"/>
          <w:szCs w:val="24"/>
        </w:rPr>
        <w:t xml:space="preserve">según </w:t>
      </w:r>
      <w:r>
        <w:rPr>
          <w:b/>
          <w:sz w:val="24"/>
          <w:szCs w:val="24"/>
        </w:rPr>
        <w:t>Norma IRAM DEF.D 10 – 54.-</w:t>
      </w:r>
    </w:p>
    <w:p w:rsidR="0030312F" w:rsidRPr="00BC18E1" w:rsidRDefault="00881779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Pr="00881779">
        <w:rPr>
          <w:b/>
          <w:sz w:val="24"/>
          <w:szCs w:val="24"/>
          <w:u w:val="single"/>
        </w:rPr>
        <w:t>Espesor Total</w:t>
      </w:r>
      <w:r>
        <w:rPr>
          <w:b/>
          <w:sz w:val="24"/>
          <w:szCs w:val="24"/>
        </w:rPr>
        <w:t>:</w:t>
      </w:r>
      <w:r w:rsidR="004F04C9">
        <w:rPr>
          <w:b/>
          <w:sz w:val="24"/>
          <w:szCs w:val="24"/>
        </w:rPr>
        <w:t xml:space="preserve"> </w:t>
      </w:r>
      <w:r w:rsidRPr="00164CD4">
        <w:rPr>
          <w:sz w:val="24"/>
          <w:szCs w:val="24"/>
        </w:rPr>
        <w:t>El espesor total del sistema completo de protección no será inferior a</w:t>
      </w:r>
      <w:r>
        <w:rPr>
          <w:b/>
          <w:sz w:val="24"/>
          <w:szCs w:val="24"/>
        </w:rPr>
        <w:t xml:space="preserve"> 120 micrones</w:t>
      </w:r>
      <w:r w:rsidR="00164CD4">
        <w:rPr>
          <w:b/>
          <w:sz w:val="24"/>
          <w:szCs w:val="24"/>
        </w:rPr>
        <w:t xml:space="preserve"> en </w:t>
      </w:r>
      <w:r w:rsidR="00164CD4" w:rsidRPr="00164CD4">
        <w:rPr>
          <w:sz w:val="24"/>
          <w:szCs w:val="24"/>
        </w:rPr>
        <w:t xml:space="preserve">ningún punto de </w:t>
      </w:r>
      <w:r w:rsidR="004F04C9">
        <w:rPr>
          <w:sz w:val="24"/>
          <w:szCs w:val="24"/>
        </w:rPr>
        <w:t>l</w:t>
      </w:r>
      <w:r w:rsidR="00164CD4" w:rsidRPr="00164CD4">
        <w:rPr>
          <w:sz w:val="24"/>
          <w:szCs w:val="24"/>
        </w:rPr>
        <w:t xml:space="preserve">a </w:t>
      </w:r>
      <w:r w:rsidR="00164CD4" w:rsidRPr="00164CD4">
        <w:rPr>
          <w:b/>
          <w:sz w:val="24"/>
          <w:szCs w:val="24"/>
        </w:rPr>
        <w:t>superficie pintada seca</w:t>
      </w:r>
      <w:r w:rsidR="00164CD4" w:rsidRPr="00164CD4">
        <w:rPr>
          <w:sz w:val="24"/>
          <w:szCs w:val="24"/>
        </w:rPr>
        <w:t>.-</w:t>
      </w:r>
    </w:p>
    <w:p w:rsidR="008E5CF4" w:rsidRDefault="008E5CF4" w:rsidP="008E5CF4">
      <w:pPr>
        <w:rPr>
          <w:b/>
          <w:sz w:val="24"/>
          <w:szCs w:val="24"/>
        </w:rPr>
      </w:pPr>
    </w:p>
    <w:p w:rsidR="0030312F" w:rsidRDefault="0030312F" w:rsidP="008E5CF4">
      <w:pPr>
        <w:rPr>
          <w:b/>
          <w:sz w:val="24"/>
          <w:szCs w:val="24"/>
        </w:rPr>
      </w:pPr>
      <w:r w:rsidRPr="00323E38">
        <w:rPr>
          <w:b/>
          <w:sz w:val="24"/>
          <w:szCs w:val="24"/>
        </w:rPr>
        <w:t>4.</w:t>
      </w:r>
      <w:r w:rsidR="007D765A">
        <w:rPr>
          <w:b/>
          <w:sz w:val="24"/>
          <w:szCs w:val="24"/>
        </w:rPr>
        <w:t xml:space="preserve"> </w:t>
      </w:r>
      <w:r w:rsidRPr="00323E38">
        <w:rPr>
          <w:b/>
          <w:sz w:val="24"/>
          <w:szCs w:val="24"/>
          <w:u w:val="single"/>
        </w:rPr>
        <w:t>REQUISITOS</w:t>
      </w:r>
    </w:p>
    <w:p w:rsidR="008E5CF4" w:rsidRDefault="0030312F" w:rsidP="007D76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</w:t>
      </w:r>
      <w:r w:rsidR="008E5CF4">
        <w:rPr>
          <w:b/>
          <w:sz w:val="24"/>
          <w:szCs w:val="24"/>
        </w:rPr>
        <w:t xml:space="preserve">.- </w:t>
      </w:r>
      <w:r w:rsidR="008E5CF4" w:rsidRPr="008E5CF4">
        <w:rPr>
          <w:b/>
          <w:sz w:val="24"/>
          <w:szCs w:val="24"/>
          <w:u w:val="single"/>
        </w:rPr>
        <w:t>Dimensional</w:t>
      </w:r>
      <w:r>
        <w:rPr>
          <w:b/>
          <w:sz w:val="24"/>
          <w:szCs w:val="24"/>
        </w:rPr>
        <w:t xml:space="preserve"> 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fijaciones elásticas </w:t>
      </w:r>
      <w:r w:rsidRPr="00A2279B">
        <w:rPr>
          <w:b/>
          <w:sz w:val="24"/>
          <w:szCs w:val="24"/>
        </w:rPr>
        <w:t xml:space="preserve">tipo </w:t>
      </w:r>
      <w:r w:rsidR="000D4045">
        <w:rPr>
          <w:b/>
          <w:sz w:val="24"/>
          <w:szCs w:val="24"/>
        </w:rPr>
        <w:t>GL</w:t>
      </w:r>
      <w:r>
        <w:rPr>
          <w:b/>
          <w:sz w:val="24"/>
          <w:szCs w:val="24"/>
        </w:rPr>
        <w:t xml:space="preserve"> </w:t>
      </w:r>
      <w:r w:rsidRPr="00A33287">
        <w:rPr>
          <w:sz w:val="24"/>
          <w:szCs w:val="24"/>
        </w:rPr>
        <w:t>v</w:t>
      </w:r>
      <w:r>
        <w:rPr>
          <w:sz w:val="24"/>
          <w:szCs w:val="24"/>
        </w:rPr>
        <w:t xml:space="preserve">erificadas según lo descripto en 6.1 cumplirán con lo indicado en </w:t>
      </w:r>
      <w:r w:rsidR="001A1DCC">
        <w:rPr>
          <w:b/>
          <w:sz w:val="24"/>
          <w:szCs w:val="24"/>
        </w:rPr>
        <w:t xml:space="preserve">Plano </w:t>
      </w:r>
      <w:r w:rsidR="00946FF8">
        <w:rPr>
          <w:b/>
          <w:sz w:val="24"/>
          <w:szCs w:val="24"/>
        </w:rPr>
        <w:t xml:space="preserve">1 </w:t>
      </w:r>
      <w:r w:rsidR="00F50023">
        <w:rPr>
          <w:b/>
          <w:sz w:val="24"/>
          <w:szCs w:val="24"/>
        </w:rPr>
        <w:t>adjunto</w:t>
      </w:r>
      <w:r>
        <w:rPr>
          <w:b/>
          <w:sz w:val="24"/>
          <w:szCs w:val="24"/>
        </w:rPr>
        <w:t xml:space="preserve"> </w:t>
      </w:r>
      <w:r w:rsidR="00F50023" w:rsidRPr="00F50023">
        <w:rPr>
          <w:sz w:val="24"/>
          <w:szCs w:val="24"/>
        </w:rPr>
        <w:t>c</w:t>
      </w:r>
      <w:r w:rsidRPr="00A33287">
        <w:rPr>
          <w:sz w:val="24"/>
          <w:szCs w:val="24"/>
        </w:rPr>
        <w:t>orrespondiente a la emisión del mismo que se indique en el pedido</w:t>
      </w:r>
      <w:r>
        <w:rPr>
          <w:sz w:val="24"/>
          <w:szCs w:val="24"/>
        </w:rPr>
        <w:t>.-</w:t>
      </w:r>
    </w:p>
    <w:p w:rsidR="002409A2" w:rsidRPr="002409A2" w:rsidRDefault="002409A2" w:rsidP="007D765A">
      <w:pPr>
        <w:jc w:val="both"/>
        <w:rPr>
          <w:sz w:val="24"/>
          <w:szCs w:val="24"/>
        </w:rPr>
      </w:pPr>
      <w:r w:rsidRPr="002409A2">
        <w:rPr>
          <w:sz w:val="24"/>
          <w:szCs w:val="24"/>
        </w:rPr>
        <w:t xml:space="preserve">Se establece una tolerancia dimensional de  </w:t>
      </w:r>
      <w:r w:rsidRPr="002409A2">
        <w:rPr>
          <w:rFonts w:cstheme="minorHAnsi"/>
          <w:sz w:val="24"/>
          <w:szCs w:val="24"/>
        </w:rPr>
        <w:t>±</w:t>
      </w:r>
      <w:r w:rsidRPr="002409A2">
        <w:rPr>
          <w:sz w:val="24"/>
          <w:szCs w:val="24"/>
        </w:rPr>
        <w:t xml:space="preserve"> 0,</w:t>
      </w:r>
      <w:r>
        <w:rPr>
          <w:sz w:val="24"/>
          <w:szCs w:val="24"/>
        </w:rPr>
        <w:t>3</w:t>
      </w:r>
      <w:r w:rsidRPr="002409A2">
        <w:rPr>
          <w:sz w:val="24"/>
          <w:szCs w:val="24"/>
        </w:rPr>
        <w:t xml:space="preserve"> mm para la pieza.</w:t>
      </w:r>
    </w:p>
    <w:p w:rsidR="008E5CF4" w:rsidRDefault="008E5CF4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fijaciones elásticas  </w:t>
      </w:r>
      <w:r w:rsidRPr="00A2279B">
        <w:rPr>
          <w:b/>
          <w:sz w:val="24"/>
          <w:szCs w:val="24"/>
        </w:rPr>
        <w:t xml:space="preserve">tipo  </w:t>
      </w:r>
      <w:r>
        <w:rPr>
          <w:b/>
          <w:sz w:val="24"/>
          <w:szCs w:val="24"/>
        </w:rPr>
        <w:t>GL</w:t>
      </w:r>
      <w:r>
        <w:rPr>
          <w:sz w:val="24"/>
          <w:szCs w:val="24"/>
        </w:rPr>
        <w:t xml:space="preserve">  no deberán presentar defectos tales como: grietas, fisuras, falta de material, porosidades u otros defectos que afecten su uso.-</w:t>
      </w:r>
    </w:p>
    <w:p w:rsidR="0030312F" w:rsidRDefault="0030312F" w:rsidP="007D765A">
      <w:pPr>
        <w:jc w:val="both"/>
        <w:rPr>
          <w:b/>
          <w:sz w:val="24"/>
          <w:szCs w:val="24"/>
        </w:rPr>
      </w:pPr>
      <w:r w:rsidRPr="00A33287">
        <w:rPr>
          <w:b/>
          <w:sz w:val="24"/>
          <w:szCs w:val="24"/>
        </w:rPr>
        <w:t>4.2</w:t>
      </w:r>
      <w:r w:rsidR="008E5CF4">
        <w:rPr>
          <w:b/>
          <w:sz w:val="24"/>
          <w:szCs w:val="24"/>
        </w:rPr>
        <w:t>.-</w:t>
      </w:r>
      <w:r w:rsidRPr="00A33287">
        <w:rPr>
          <w:b/>
          <w:sz w:val="24"/>
          <w:szCs w:val="24"/>
        </w:rPr>
        <w:t xml:space="preserve"> </w:t>
      </w:r>
      <w:r w:rsidRPr="00A33287">
        <w:rPr>
          <w:b/>
          <w:sz w:val="24"/>
          <w:szCs w:val="24"/>
          <w:u w:val="single"/>
        </w:rPr>
        <w:t>Composición Química</w:t>
      </w:r>
      <w:r w:rsidRPr="00A33287">
        <w:rPr>
          <w:b/>
          <w:sz w:val="24"/>
          <w:szCs w:val="24"/>
        </w:rPr>
        <w:t xml:space="preserve">    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composición química del acero utilizado en la fabricación de las fijaciones </w:t>
      </w:r>
      <w:r w:rsidR="00F50023">
        <w:rPr>
          <w:b/>
          <w:sz w:val="24"/>
          <w:szCs w:val="24"/>
        </w:rPr>
        <w:t>tipo GL</w:t>
      </w:r>
      <w:r>
        <w:rPr>
          <w:sz w:val="24"/>
          <w:szCs w:val="24"/>
        </w:rPr>
        <w:t xml:space="preserve">, será la correspondiente al </w:t>
      </w:r>
      <w:r w:rsidR="00946FF8" w:rsidRPr="00946FF8">
        <w:rPr>
          <w:sz w:val="24"/>
          <w:szCs w:val="24"/>
        </w:rPr>
        <w:t>ACERO IAS U-500-600 Clase SAE 9254 o 9260 o BS 970 - PARTE 2:198  – grado 251 A 58 o DIN EN 10089 38Si7 o aquél que cumpla con las características detalladas para la pieza, a satisfacción del O</w:t>
      </w:r>
      <w:r w:rsidR="0063029E">
        <w:rPr>
          <w:sz w:val="24"/>
          <w:szCs w:val="24"/>
        </w:rPr>
        <w:t>rganismos de Aplicación</w:t>
      </w:r>
      <w:r w:rsidRPr="00946FF8">
        <w:rPr>
          <w:sz w:val="24"/>
          <w:szCs w:val="24"/>
        </w:rPr>
        <w:t>.-</w:t>
      </w:r>
    </w:p>
    <w:p w:rsidR="0030312F" w:rsidRDefault="0030312F" w:rsidP="007D765A">
      <w:pPr>
        <w:jc w:val="both"/>
        <w:rPr>
          <w:b/>
          <w:sz w:val="24"/>
          <w:szCs w:val="24"/>
        </w:rPr>
      </w:pPr>
      <w:r w:rsidRPr="00DC4135">
        <w:rPr>
          <w:b/>
          <w:sz w:val="24"/>
          <w:szCs w:val="24"/>
        </w:rPr>
        <w:t>4.3</w:t>
      </w:r>
      <w:r w:rsidR="008E5CF4">
        <w:rPr>
          <w:b/>
          <w:sz w:val="24"/>
          <w:szCs w:val="24"/>
        </w:rPr>
        <w:t>.-</w:t>
      </w:r>
      <w:r w:rsidRPr="00DC4135">
        <w:rPr>
          <w:b/>
          <w:sz w:val="24"/>
          <w:szCs w:val="24"/>
        </w:rPr>
        <w:t xml:space="preserve"> </w:t>
      </w:r>
      <w:r w:rsidRPr="00DC4135">
        <w:rPr>
          <w:b/>
          <w:sz w:val="24"/>
          <w:szCs w:val="24"/>
          <w:u w:val="single"/>
        </w:rPr>
        <w:t xml:space="preserve">Propiedades </w:t>
      </w:r>
      <w:r>
        <w:rPr>
          <w:b/>
          <w:sz w:val="24"/>
          <w:szCs w:val="24"/>
          <w:u w:val="single"/>
        </w:rPr>
        <w:t xml:space="preserve"> </w:t>
      </w:r>
      <w:r w:rsidRPr="00DC4135">
        <w:rPr>
          <w:b/>
          <w:sz w:val="24"/>
          <w:szCs w:val="24"/>
          <w:u w:val="single"/>
        </w:rPr>
        <w:t>Mecánicas</w:t>
      </w:r>
      <w:r w:rsidRPr="00DC4135">
        <w:rPr>
          <w:b/>
          <w:sz w:val="24"/>
          <w:szCs w:val="24"/>
        </w:rPr>
        <w:t xml:space="preserve"> :</w:t>
      </w:r>
    </w:p>
    <w:p w:rsidR="0030312F" w:rsidRDefault="0030312F" w:rsidP="007D765A">
      <w:pPr>
        <w:jc w:val="both"/>
        <w:rPr>
          <w:sz w:val="24"/>
          <w:szCs w:val="24"/>
        </w:rPr>
      </w:pPr>
      <w:r w:rsidRPr="007D765A">
        <w:rPr>
          <w:sz w:val="24"/>
          <w:szCs w:val="24"/>
        </w:rPr>
        <w:t>La</w:t>
      </w:r>
      <w:r w:rsidRPr="00DC4135">
        <w:rPr>
          <w:sz w:val="24"/>
          <w:szCs w:val="24"/>
        </w:rPr>
        <w:t xml:space="preserve">s propiedades mecánicas de las fijaciones elásticas </w:t>
      </w:r>
      <w:r w:rsidR="00F50023">
        <w:rPr>
          <w:sz w:val="24"/>
          <w:szCs w:val="24"/>
        </w:rPr>
        <w:t>tipo GL</w:t>
      </w:r>
      <w:r>
        <w:rPr>
          <w:sz w:val="24"/>
          <w:szCs w:val="24"/>
        </w:rPr>
        <w:t xml:space="preserve"> , determinadas por ensayos según lo pedido en los puntos </w:t>
      </w:r>
      <w:r w:rsidRPr="00DB16E4">
        <w:rPr>
          <w:b/>
          <w:sz w:val="24"/>
          <w:szCs w:val="24"/>
        </w:rPr>
        <w:t>6.2.2 y 6.2.3</w:t>
      </w:r>
      <w:r>
        <w:rPr>
          <w:sz w:val="24"/>
          <w:szCs w:val="24"/>
        </w:rPr>
        <w:t xml:space="preserve"> deben cumplir con lo establecido a continuación: </w:t>
      </w:r>
    </w:p>
    <w:p w:rsidR="0030312F" w:rsidRDefault="0030312F" w:rsidP="007D76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Resistencia  a la tracción Rm: 1200 a 1500 Mpa</w:t>
      </w:r>
    </w:p>
    <w:p w:rsidR="0030312F" w:rsidRDefault="0030312F" w:rsidP="007D76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Límite convencional de fluencia: Rp 0.2 : 1000 a 1400 Mpa</w:t>
      </w:r>
    </w:p>
    <w:p w:rsidR="0030312F" w:rsidRDefault="0030312F" w:rsidP="007D76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Alargamiento de rotura, mínimo : 6%</w:t>
      </w:r>
    </w:p>
    <w:p w:rsidR="0030312F" w:rsidRDefault="0030312F" w:rsidP="007D76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Resistencia a la flexión por choque sobre probeta entallada:</w:t>
      </w:r>
    </w:p>
    <w:p w:rsidR="0030312F" w:rsidRDefault="0030312F" w:rsidP="007D765A">
      <w:pPr>
        <w:pStyle w:val="Prrafodelista"/>
        <w:ind w:left="17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I.- En el sentido longitudinal promedio de tres determinaciones, co</w:t>
      </w:r>
      <w:r w:rsidR="007D765A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o mínimo 3.5 daN/cm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b/>
          <w:sz w:val="24"/>
          <w:szCs w:val="24"/>
        </w:rPr>
        <w:t>, pero en ningún caso el valor individual será menor de 3 daN/cm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.-  </w:t>
      </w:r>
    </w:p>
    <w:p w:rsidR="0030312F" w:rsidRDefault="0030312F" w:rsidP="0064561B">
      <w:pPr>
        <w:ind w:left="708" w:hanging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e) Dureza Rockwell 38 a 45 HRc.—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4.4</w:t>
      </w:r>
      <w:r w:rsidR="008E5CF4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r w:rsidRPr="00533959">
        <w:rPr>
          <w:b/>
          <w:sz w:val="24"/>
          <w:szCs w:val="24"/>
          <w:u w:val="single"/>
        </w:rPr>
        <w:t>Resistencia a la fatiga</w:t>
      </w:r>
      <w:r>
        <w:rPr>
          <w:b/>
          <w:sz w:val="24"/>
          <w:szCs w:val="24"/>
        </w:rPr>
        <w:t>:</w:t>
      </w:r>
    </w:p>
    <w:p w:rsidR="0030312F" w:rsidRDefault="00DC49F7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>En las</w:t>
      </w:r>
      <w:r w:rsidR="0030312F">
        <w:rPr>
          <w:sz w:val="24"/>
          <w:szCs w:val="24"/>
        </w:rPr>
        <w:t xml:space="preserve"> </w:t>
      </w:r>
      <w:r w:rsidR="0030312F" w:rsidRPr="00533959">
        <w:rPr>
          <w:b/>
          <w:sz w:val="24"/>
          <w:szCs w:val="24"/>
        </w:rPr>
        <w:t xml:space="preserve">fijaciones elásticas tipo </w:t>
      </w:r>
      <w:r w:rsidR="00F50023">
        <w:rPr>
          <w:b/>
          <w:sz w:val="24"/>
          <w:szCs w:val="24"/>
        </w:rPr>
        <w:t xml:space="preserve"> GL</w:t>
      </w:r>
      <w:r w:rsidR="0030312F">
        <w:rPr>
          <w:b/>
          <w:sz w:val="24"/>
          <w:szCs w:val="24"/>
        </w:rPr>
        <w:t xml:space="preserve">  </w:t>
      </w:r>
      <w:r w:rsidR="0030312F" w:rsidRPr="00533959">
        <w:rPr>
          <w:sz w:val="24"/>
          <w:szCs w:val="24"/>
        </w:rPr>
        <w:t>e</w:t>
      </w:r>
      <w:r w:rsidR="008E5CF4">
        <w:rPr>
          <w:sz w:val="24"/>
          <w:szCs w:val="24"/>
        </w:rPr>
        <w:t>n</w:t>
      </w:r>
      <w:r w:rsidR="0030312F" w:rsidRPr="00533959">
        <w:rPr>
          <w:sz w:val="24"/>
          <w:szCs w:val="24"/>
        </w:rPr>
        <w:t xml:space="preserve">sayadas según </w:t>
      </w:r>
      <w:r w:rsidR="0030312F" w:rsidRPr="00C91E03">
        <w:rPr>
          <w:b/>
          <w:sz w:val="24"/>
          <w:szCs w:val="24"/>
        </w:rPr>
        <w:t>6.2.5</w:t>
      </w:r>
      <w:r w:rsidR="0030312F">
        <w:rPr>
          <w:sz w:val="24"/>
          <w:szCs w:val="24"/>
        </w:rPr>
        <w:t xml:space="preserve">  no se</w:t>
      </w:r>
      <w:r>
        <w:rPr>
          <w:sz w:val="24"/>
          <w:szCs w:val="24"/>
        </w:rPr>
        <w:t xml:space="preserve">  producirá</w:t>
      </w:r>
      <w:r w:rsidR="0030312F">
        <w:rPr>
          <w:sz w:val="24"/>
          <w:szCs w:val="24"/>
        </w:rPr>
        <w:t xml:space="preserve"> rotura o fisura al cabo de </w:t>
      </w:r>
      <w:r w:rsidR="008E5CF4">
        <w:rPr>
          <w:sz w:val="24"/>
          <w:szCs w:val="24"/>
        </w:rPr>
        <w:t>tres (3)</w:t>
      </w:r>
      <w:r w:rsidR="0030312F">
        <w:rPr>
          <w:sz w:val="24"/>
          <w:szCs w:val="24"/>
        </w:rPr>
        <w:t xml:space="preserve"> millones de ciclos</w:t>
      </w:r>
      <w:r w:rsidR="005F54E3">
        <w:rPr>
          <w:sz w:val="24"/>
          <w:szCs w:val="24"/>
        </w:rPr>
        <w:t>, basándose en ensayos previstos en la norma EN 13146-4</w:t>
      </w:r>
      <w:r w:rsidR="0030312F">
        <w:rPr>
          <w:sz w:val="24"/>
          <w:szCs w:val="24"/>
        </w:rPr>
        <w:t>.-</w:t>
      </w:r>
    </w:p>
    <w:p w:rsidR="0030312F" w:rsidRDefault="0030312F" w:rsidP="007D765A">
      <w:pPr>
        <w:jc w:val="both"/>
        <w:rPr>
          <w:sz w:val="24"/>
          <w:szCs w:val="24"/>
        </w:rPr>
      </w:pPr>
      <w:r w:rsidRPr="00533959">
        <w:rPr>
          <w:b/>
          <w:sz w:val="24"/>
          <w:szCs w:val="24"/>
        </w:rPr>
        <w:t>4.</w:t>
      </w:r>
      <w:r w:rsidRPr="007D765A">
        <w:rPr>
          <w:b/>
          <w:sz w:val="24"/>
          <w:szCs w:val="24"/>
        </w:rPr>
        <w:t>5</w:t>
      </w:r>
      <w:r w:rsidR="008E5CF4">
        <w:rPr>
          <w:b/>
          <w:sz w:val="24"/>
          <w:szCs w:val="24"/>
        </w:rPr>
        <w:t>.-</w:t>
      </w:r>
      <w:r w:rsidRPr="007D765A">
        <w:rPr>
          <w:b/>
          <w:sz w:val="24"/>
          <w:szCs w:val="24"/>
        </w:rPr>
        <w:t xml:space="preserve"> </w:t>
      </w:r>
      <w:r w:rsidRPr="00533959">
        <w:rPr>
          <w:b/>
          <w:sz w:val="24"/>
          <w:szCs w:val="24"/>
          <w:u w:val="single"/>
        </w:rPr>
        <w:t>Descarburación</w:t>
      </w:r>
      <w:r>
        <w:rPr>
          <w:sz w:val="24"/>
          <w:szCs w:val="24"/>
        </w:rPr>
        <w:t>:</w:t>
      </w:r>
      <w:r w:rsidRPr="00533959">
        <w:rPr>
          <w:sz w:val="24"/>
          <w:szCs w:val="24"/>
        </w:rPr>
        <w:t xml:space="preserve"> </w:t>
      </w:r>
    </w:p>
    <w:p w:rsidR="0030312F" w:rsidRDefault="0030312F" w:rsidP="007D765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descarburación total máxima de las </w:t>
      </w:r>
      <w:r w:rsidRPr="003E2C1F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ijaciones elásticas ti</w:t>
      </w:r>
      <w:r w:rsidRPr="003E2C1F">
        <w:rPr>
          <w:b/>
          <w:sz w:val="24"/>
          <w:szCs w:val="24"/>
        </w:rPr>
        <w:t>po</w:t>
      </w:r>
      <w:r w:rsidR="007D765A">
        <w:rPr>
          <w:b/>
          <w:sz w:val="24"/>
          <w:szCs w:val="24"/>
        </w:rPr>
        <w:t xml:space="preserve"> </w:t>
      </w:r>
      <w:r w:rsidR="00F50023">
        <w:rPr>
          <w:b/>
          <w:sz w:val="24"/>
          <w:szCs w:val="24"/>
        </w:rPr>
        <w:t>GL</w:t>
      </w:r>
      <w:r>
        <w:rPr>
          <w:sz w:val="24"/>
          <w:szCs w:val="24"/>
        </w:rPr>
        <w:t xml:space="preserve">, que se determina según </w:t>
      </w:r>
      <w:r w:rsidRPr="004C12F1">
        <w:rPr>
          <w:b/>
          <w:sz w:val="24"/>
          <w:szCs w:val="24"/>
        </w:rPr>
        <w:t>6.2.4,</w:t>
      </w:r>
      <w:r>
        <w:rPr>
          <w:sz w:val="24"/>
          <w:szCs w:val="24"/>
        </w:rPr>
        <w:t xml:space="preserve"> su valor máximo será de </w:t>
      </w:r>
      <w:r w:rsidRPr="004C12F1">
        <w:rPr>
          <w:b/>
          <w:sz w:val="24"/>
          <w:szCs w:val="24"/>
        </w:rPr>
        <w:t>0.05 mm.-</w:t>
      </w:r>
    </w:p>
    <w:p w:rsidR="0030312F" w:rsidRPr="00671649" w:rsidRDefault="0030312F" w:rsidP="007D765A">
      <w:pPr>
        <w:jc w:val="both"/>
        <w:rPr>
          <w:b/>
          <w:sz w:val="24"/>
          <w:szCs w:val="24"/>
        </w:rPr>
      </w:pPr>
      <w:r w:rsidRPr="00671649">
        <w:rPr>
          <w:b/>
          <w:sz w:val="24"/>
          <w:szCs w:val="24"/>
        </w:rPr>
        <w:t>4.6</w:t>
      </w:r>
      <w:r w:rsidR="008E5CF4">
        <w:rPr>
          <w:b/>
          <w:sz w:val="24"/>
          <w:szCs w:val="24"/>
        </w:rPr>
        <w:t>.-</w:t>
      </w:r>
      <w:r w:rsidRPr="00671649">
        <w:rPr>
          <w:b/>
          <w:sz w:val="24"/>
          <w:szCs w:val="24"/>
        </w:rPr>
        <w:t xml:space="preserve"> </w:t>
      </w:r>
      <w:r w:rsidRPr="00671649">
        <w:rPr>
          <w:b/>
          <w:sz w:val="24"/>
          <w:szCs w:val="24"/>
          <w:u w:val="single"/>
        </w:rPr>
        <w:t>Protección contra la corrosión</w:t>
      </w:r>
      <w:r w:rsidRPr="00671649">
        <w:rPr>
          <w:b/>
          <w:sz w:val="24"/>
          <w:szCs w:val="24"/>
        </w:rPr>
        <w:t>:</w:t>
      </w:r>
    </w:p>
    <w:p w:rsidR="0030312F" w:rsidRDefault="0030312F" w:rsidP="007D765A">
      <w:pPr>
        <w:jc w:val="both"/>
        <w:rPr>
          <w:sz w:val="24"/>
          <w:szCs w:val="24"/>
        </w:rPr>
      </w:pPr>
      <w:r w:rsidRPr="003E2C1F">
        <w:rPr>
          <w:sz w:val="24"/>
          <w:szCs w:val="24"/>
        </w:rPr>
        <w:t xml:space="preserve">Las </w:t>
      </w:r>
      <w:r w:rsidRPr="003E2C1F">
        <w:rPr>
          <w:b/>
          <w:sz w:val="24"/>
          <w:szCs w:val="24"/>
        </w:rPr>
        <w:t xml:space="preserve">fijaciones elásticas tipo </w:t>
      </w:r>
      <w:r w:rsidR="00F50023">
        <w:rPr>
          <w:b/>
          <w:sz w:val="24"/>
          <w:szCs w:val="24"/>
        </w:rPr>
        <w:t>GL</w:t>
      </w:r>
      <w:r w:rsidRPr="003E2C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ensayadas según </w:t>
      </w:r>
      <w:r w:rsidRPr="003E2C1F">
        <w:rPr>
          <w:b/>
          <w:sz w:val="24"/>
          <w:szCs w:val="24"/>
        </w:rPr>
        <w:t>6.2.7</w:t>
      </w:r>
      <w:r>
        <w:rPr>
          <w:sz w:val="24"/>
          <w:szCs w:val="24"/>
        </w:rPr>
        <w:t>, no presentarán puntos de ataque en las superficies del material.-</w:t>
      </w:r>
    </w:p>
    <w:p w:rsidR="008E5CF4" w:rsidRDefault="008E5CF4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>La fijación deberá soportar</w:t>
      </w:r>
      <w:r w:rsidRPr="00F559F0">
        <w:rPr>
          <w:sz w:val="24"/>
          <w:szCs w:val="24"/>
        </w:rPr>
        <w:t xml:space="preserve"> </w:t>
      </w:r>
      <w:r w:rsidR="0063029E">
        <w:rPr>
          <w:sz w:val="24"/>
          <w:szCs w:val="24"/>
        </w:rPr>
        <w:t xml:space="preserve">al menos </w:t>
      </w:r>
      <w:r w:rsidRPr="00F559F0">
        <w:rPr>
          <w:bCs/>
          <w:sz w:val="24"/>
          <w:szCs w:val="24"/>
        </w:rPr>
        <w:t>300 horas de Cámara de Niebla Salina</w:t>
      </w:r>
      <w:r w:rsidR="00F559F0" w:rsidRPr="00F559F0">
        <w:rPr>
          <w:bCs/>
          <w:sz w:val="24"/>
          <w:szCs w:val="24"/>
        </w:rPr>
        <w:t xml:space="preserve"> sin presentar signos de ataque por corrosión</w:t>
      </w:r>
      <w:r w:rsidR="00F559F0">
        <w:rPr>
          <w:bCs/>
          <w:sz w:val="24"/>
          <w:szCs w:val="24"/>
        </w:rPr>
        <w:t>, según lo establecido en la norma 13146-6</w:t>
      </w:r>
      <w:r w:rsidR="00F559F0" w:rsidRPr="00F559F0">
        <w:rPr>
          <w:bCs/>
          <w:sz w:val="24"/>
          <w:szCs w:val="24"/>
        </w:rPr>
        <w:t>.</w:t>
      </w:r>
    </w:p>
    <w:p w:rsidR="008E5CF4" w:rsidRDefault="008E5CF4" w:rsidP="007D765A">
      <w:pPr>
        <w:jc w:val="both"/>
        <w:rPr>
          <w:b/>
          <w:sz w:val="24"/>
          <w:szCs w:val="24"/>
          <w:u w:val="single"/>
        </w:rPr>
      </w:pPr>
      <w:r w:rsidRPr="008E5CF4">
        <w:rPr>
          <w:b/>
          <w:sz w:val="24"/>
          <w:szCs w:val="24"/>
        </w:rPr>
        <w:t>4.7.-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Fuerza de apriete o sujeción</w:t>
      </w:r>
    </w:p>
    <w:p w:rsidR="008E5CF4" w:rsidRDefault="008E5CF4" w:rsidP="007D765A">
      <w:pPr>
        <w:jc w:val="both"/>
        <w:rPr>
          <w:bCs/>
          <w:sz w:val="24"/>
          <w:szCs w:val="24"/>
        </w:rPr>
      </w:pPr>
      <w:r w:rsidRPr="008E5CF4">
        <w:rPr>
          <w:sz w:val="24"/>
          <w:szCs w:val="24"/>
        </w:rPr>
        <w:t xml:space="preserve">La </w:t>
      </w:r>
      <w:r w:rsidRPr="008E5CF4">
        <w:rPr>
          <w:bCs/>
          <w:sz w:val="24"/>
          <w:szCs w:val="24"/>
        </w:rPr>
        <w:t xml:space="preserve">Fuerza de sujeción Mínima de la fijación: 9 kN con una Deflexión del Clip </w:t>
      </w:r>
      <w:r>
        <w:rPr>
          <w:bCs/>
          <w:sz w:val="24"/>
          <w:szCs w:val="24"/>
        </w:rPr>
        <w:t>mayor</w:t>
      </w:r>
      <w:r w:rsidRPr="008E5C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13 mm. Se establecerá entonces una fuerza equivalente a </w:t>
      </w:r>
      <w:r w:rsidRPr="008E5CF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fijaciones por</w:t>
      </w:r>
      <w:r w:rsidRPr="008E5CF4">
        <w:rPr>
          <w:bCs/>
          <w:sz w:val="24"/>
          <w:szCs w:val="24"/>
        </w:rPr>
        <w:t xml:space="preserve"> 9 kN</w:t>
      </w:r>
      <w:r>
        <w:rPr>
          <w:bCs/>
          <w:sz w:val="24"/>
          <w:szCs w:val="24"/>
        </w:rPr>
        <w:t xml:space="preserve"> cada una, de</w:t>
      </w:r>
      <w:r w:rsidRPr="008E5CF4">
        <w:rPr>
          <w:bCs/>
          <w:sz w:val="24"/>
          <w:szCs w:val="24"/>
        </w:rPr>
        <w:t xml:space="preserve"> 18 kN por riel</w:t>
      </w:r>
      <w:r>
        <w:rPr>
          <w:bCs/>
          <w:sz w:val="24"/>
          <w:szCs w:val="24"/>
        </w:rPr>
        <w:t>, según lo establecido en la norma EN 13146-7.-</w:t>
      </w:r>
    </w:p>
    <w:p w:rsidR="00F559F0" w:rsidRDefault="00F559F0" w:rsidP="007D765A">
      <w:pPr>
        <w:jc w:val="both"/>
        <w:rPr>
          <w:b/>
          <w:bCs/>
          <w:sz w:val="24"/>
          <w:szCs w:val="24"/>
          <w:u w:val="single"/>
        </w:rPr>
      </w:pPr>
      <w:r w:rsidRPr="00F559F0">
        <w:rPr>
          <w:b/>
          <w:bCs/>
          <w:sz w:val="24"/>
          <w:szCs w:val="24"/>
        </w:rPr>
        <w:t>4.8.-</w:t>
      </w:r>
      <w:r>
        <w:rPr>
          <w:bCs/>
          <w:sz w:val="24"/>
          <w:szCs w:val="24"/>
        </w:rPr>
        <w:t xml:space="preserve"> </w:t>
      </w:r>
      <w:r w:rsidRPr="00F559F0">
        <w:rPr>
          <w:b/>
          <w:bCs/>
          <w:sz w:val="24"/>
          <w:szCs w:val="24"/>
          <w:u w:val="single"/>
        </w:rPr>
        <w:t>Determinación de resistencia a esfuerzos longitudinal del riel</w:t>
      </w:r>
    </w:p>
    <w:p w:rsidR="00F559F0" w:rsidRDefault="00F559F0" w:rsidP="007D765A">
      <w:pPr>
        <w:jc w:val="both"/>
        <w:rPr>
          <w:bCs/>
          <w:sz w:val="24"/>
          <w:szCs w:val="24"/>
        </w:rPr>
      </w:pPr>
      <w:r w:rsidRPr="00F559F0">
        <w:rPr>
          <w:bCs/>
          <w:sz w:val="24"/>
          <w:szCs w:val="24"/>
        </w:rPr>
        <w:t xml:space="preserve">La resistencia mínima solicitada a esfuerzos longitudinales para un riel es </w:t>
      </w:r>
      <w:r>
        <w:rPr>
          <w:bCs/>
          <w:sz w:val="24"/>
          <w:szCs w:val="24"/>
        </w:rPr>
        <w:t>de 910 kgf, para dos fijaciones, bajo las condiciones establecidas en la norma 13146-1.-</w:t>
      </w:r>
    </w:p>
    <w:p w:rsidR="008E5CF4" w:rsidRDefault="00F559F0" w:rsidP="007D765A">
      <w:pPr>
        <w:jc w:val="both"/>
        <w:rPr>
          <w:sz w:val="24"/>
          <w:szCs w:val="24"/>
        </w:rPr>
      </w:pPr>
      <w:r w:rsidRPr="00F559F0">
        <w:rPr>
          <w:b/>
          <w:sz w:val="24"/>
          <w:szCs w:val="24"/>
        </w:rPr>
        <w:t xml:space="preserve">4.9.- </w:t>
      </w:r>
      <w:r w:rsidRPr="00F559F0">
        <w:rPr>
          <w:sz w:val="24"/>
          <w:szCs w:val="24"/>
        </w:rPr>
        <w:t>Las condiciones vinculadas a la resistencia a la torsión, la atenuación de cargas de impacto, resistencia eléctrica y rigidez, deberán cumplir lo dispuesto en la norma EN 13146, bajo las especificaciones dispuestas por la autoridad de aplicación.</w:t>
      </w:r>
      <w:r>
        <w:rPr>
          <w:sz w:val="24"/>
          <w:szCs w:val="24"/>
        </w:rPr>
        <w:t xml:space="preserve"> </w:t>
      </w:r>
      <w:r w:rsidR="0030312F">
        <w:rPr>
          <w:sz w:val="24"/>
          <w:szCs w:val="24"/>
        </w:rPr>
        <w:tab/>
      </w:r>
      <w:r w:rsidR="0030312F">
        <w:rPr>
          <w:sz w:val="24"/>
          <w:szCs w:val="24"/>
        </w:rPr>
        <w:tab/>
      </w:r>
      <w:r w:rsidR="0030312F">
        <w:rPr>
          <w:sz w:val="24"/>
          <w:szCs w:val="24"/>
        </w:rPr>
        <w:tab/>
      </w:r>
      <w:r w:rsidR="0030312F">
        <w:rPr>
          <w:sz w:val="24"/>
          <w:szCs w:val="24"/>
        </w:rPr>
        <w:tab/>
      </w:r>
    </w:p>
    <w:p w:rsidR="0030312F" w:rsidRDefault="00954D4D" w:rsidP="007D765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5.</w:t>
      </w:r>
      <w:r w:rsidR="0030312F" w:rsidRPr="00636B69">
        <w:rPr>
          <w:b/>
          <w:sz w:val="24"/>
          <w:szCs w:val="24"/>
        </w:rPr>
        <w:t xml:space="preserve"> </w:t>
      </w:r>
      <w:r w:rsidR="0030312F" w:rsidRPr="00636B69">
        <w:rPr>
          <w:b/>
          <w:sz w:val="24"/>
          <w:szCs w:val="24"/>
          <w:u w:val="single"/>
        </w:rPr>
        <w:t>INSPECCION Y RECEPCION</w:t>
      </w:r>
      <w:r w:rsidR="0030312F">
        <w:rPr>
          <w:b/>
          <w:sz w:val="24"/>
          <w:szCs w:val="24"/>
          <w:u w:val="single"/>
        </w:rPr>
        <w:t xml:space="preserve">  </w:t>
      </w:r>
    </w:p>
    <w:p w:rsidR="0030312F" w:rsidRDefault="0030312F" w:rsidP="007D765A">
      <w:pPr>
        <w:jc w:val="both"/>
        <w:rPr>
          <w:b/>
          <w:sz w:val="24"/>
          <w:szCs w:val="24"/>
          <w:u w:val="single"/>
        </w:rPr>
      </w:pPr>
      <w:r w:rsidRPr="006B6F85">
        <w:rPr>
          <w:b/>
          <w:sz w:val="24"/>
          <w:szCs w:val="24"/>
        </w:rPr>
        <w:t>5.</w:t>
      </w:r>
      <w:r w:rsidR="00DC49F7" w:rsidRPr="00954D4D">
        <w:rPr>
          <w:b/>
          <w:sz w:val="24"/>
          <w:szCs w:val="24"/>
        </w:rPr>
        <w:t xml:space="preserve">1 </w:t>
      </w:r>
      <w:r w:rsidR="00DC49F7">
        <w:rPr>
          <w:b/>
          <w:sz w:val="24"/>
          <w:szCs w:val="24"/>
          <w:u w:val="single"/>
        </w:rPr>
        <w:t>Lugar de I</w:t>
      </w:r>
      <w:r w:rsidRPr="006B6F85">
        <w:rPr>
          <w:b/>
          <w:sz w:val="24"/>
          <w:szCs w:val="24"/>
          <w:u w:val="single"/>
        </w:rPr>
        <w:t>nspección</w:t>
      </w:r>
      <w:r>
        <w:rPr>
          <w:b/>
          <w:sz w:val="24"/>
          <w:szCs w:val="24"/>
          <w:u w:val="single"/>
        </w:rPr>
        <w:t>:</w:t>
      </w:r>
    </w:p>
    <w:p w:rsidR="0030312F" w:rsidRDefault="0030312F" w:rsidP="007D765A">
      <w:pPr>
        <w:jc w:val="both"/>
        <w:rPr>
          <w:b/>
          <w:sz w:val="24"/>
          <w:szCs w:val="24"/>
        </w:rPr>
      </w:pPr>
      <w:r w:rsidRPr="006B6F85">
        <w:rPr>
          <w:sz w:val="24"/>
          <w:szCs w:val="24"/>
        </w:rPr>
        <w:t>Los Ensayos se realizarán</w:t>
      </w:r>
      <w:r>
        <w:rPr>
          <w:sz w:val="24"/>
          <w:szCs w:val="24"/>
        </w:rPr>
        <w:t xml:space="preserve"> en fábrica o en el laboratorio que determine la Inspección de</w:t>
      </w:r>
      <w:r w:rsidR="00954D4D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954D4D">
        <w:rPr>
          <w:sz w:val="24"/>
          <w:szCs w:val="24"/>
        </w:rPr>
        <w:t>a autoridad de aplicación</w:t>
      </w:r>
      <w:r>
        <w:rPr>
          <w:b/>
          <w:sz w:val="24"/>
          <w:szCs w:val="24"/>
        </w:rPr>
        <w:t>.-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 w:rsidR="00954D4D">
        <w:rPr>
          <w:b/>
          <w:sz w:val="24"/>
          <w:szCs w:val="24"/>
        </w:rPr>
        <w:t>A</w:t>
      </w:r>
      <w:r w:rsidRPr="006D1B31">
        <w:rPr>
          <w:b/>
          <w:sz w:val="24"/>
          <w:szCs w:val="24"/>
          <w:u w:val="single"/>
        </w:rPr>
        <w:t>tribuciones de la Inspección</w:t>
      </w:r>
      <w:r>
        <w:rPr>
          <w:b/>
          <w:sz w:val="24"/>
          <w:szCs w:val="24"/>
        </w:rPr>
        <w:t xml:space="preserve">: </w:t>
      </w:r>
      <w:r w:rsidR="00954D4D">
        <w:rPr>
          <w:sz w:val="24"/>
          <w:szCs w:val="24"/>
        </w:rPr>
        <w:t>La autoridad de aplicación</w:t>
      </w:r>
      <w:r>
        <w:rPr>
          <w:sz w:val="24"/>
          <w:szCs w:val="24"/>
        </w:rPr>
        <w:t xml:space="preserve">, tendrá el derecho de inspeccionar, en cualquier momento la fabricación de las </w:t>
      </w:r>
      <w:r w:rsidR="00954D4D">
        <w:rPr>
          <w:b/>
          <w:sz w:val="24"/>
          <w:szCs w:val="24"/>
        </w:rPr>
        <w:t>fijaciones elásticas</w:t>
      </w:r>
      <w:r w:rsidRPr="006D1B31">
        <w:rPr>
          <w:b/>
          <w:sz w:val="24"/>
          <w:szCs w:val="24"/>
        </w:rPr>
        <w:t xml:space="preserve"> tipo</w:t>
      </w:r>
      <w:r w:rsidR="00954D4D" w:rsidRPr="00954D4D">
        <w:rPr>
          <w:b/>
          <w:sz w:val="24"/>
          <w:szCs w:val="24"/>
        </w:rPr>
        <w:t xml:space="preserve"> </w:t>
      </w:r>
      <w:r w:rsidR="00F50023">
        <w:rPr>
          <w:b/>
          <w:sz w:val="24"/>
          <w:szCs w:val="24"/>
        </w:rPr>
        <w:t xml:space="preserve">GL </w:t>
      </w:r>
      <w:r>
        <w:rPr>
          <w:sz w:val="24"/>
          <w:szCs w:val="24"/>
        </w:rPr>
        <w:t xml:space="preserve">  en </w:t>
      </w:r>
      <w:r>
        <w:rPr>
          <w:sz w:val="24"/>
          <w:szCs w:val="24"/>
        </w:rPr>
        <w:lastRenderedPageBreak/>
        <w:t>todos sus detalles, así  como efectuar todas aquellas determinaciones que crea conveniente a los efectos de asegurarse que las condiciones de fabricación previstas</w:t>
      </w:r>
      <w:r w:rsidR="00DC49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sean cumplidas.-</w:t>
      </w:r>
    </w:p>
    <w:p w:rsidR="0030312F" w:rsidRDefault="0030312F" w:rsidP="007D765A">
      <w:pPr>
        <w:jc w:val="both"/>
        <w:rPr>
          <w:sz w:val="24"/>
          <w:szCs w:val="24"/>
        </w:rPr>
      </w:pPr>
      <w:r w:rsidRPr="00671649">
        <w:rPr>
          <w:b/>
          <w:sz w:val="24"/>
          <w:szCs w:val="24"/>
        </w:rPr>
        <w:t>5</w:t>
      </w:r>
      <w:r w:rsidR="00954D4D">
        <w:rPr>
          <w:b/>
          <w:sz w:val="24"/>
          <w:szCs w:val="24"/>
        </w:rPr>
        <w:t>.</w:t>
      </w:r>
      <w:r w:rsidRPr="00671649">
        <w:rPr>
          <w:b/>
          <w:sz w:val="24"/>
          <w:szCs w:val="24"/>
        </w:rPr>
        <w:t xml:space="preserve">3 </w:t>
      </w:r>
      <w:r w:rsidRPr="00671649">
        <w:rPr>
          <w:b/>
          <w:sz w:val="24"/>
          <w:szCs w:val="24"/>
          <w:u w:val="single"/>
        </w:rPr>
        <w:t>Calibradores</w:t>
      </w:r>
      <w:r>
        <w:rPr>
          <w:b/>
          <w:sz w:val="24"/>
          <w:szCs w:val="24"/>
        </w:rPr>
        <w:t xml:space="preserve">: </w:t>
      </w:r>
      <w:r w:rsidRPr="006C39CB">
        <w:rPr>
          <w:sz w:val="24"/>
          <w:szCs w:val="24"/>
        </w:rPr>
        <w:t>El fabricante someterá a la aprobación de</w:t>
      </w:r>
      <w:r w:rsidR="00954D4D">
        <w:rPr>
          <w:sz w:val="24"/>
          <w:szCs w:val="24"/>
        </w:rPr>
        <w:t xml:space="preserve"> </w:t>
      </w:r>
      <w:r w:rsidRPr="006C39CB">
        <w:rPr>
          <w:sz w:val="24"/>
          <w:szCs w:val="24"/>
        </w:rPr>
        <w:t>l</w:t>
      </w:r>
      <w:r w:rsidR="00954D4D">
        <w:rPr>
          <w:sz w:val="24"/>
          <w:szCs w:val="24"/>
        </w:rPr>
        <w:t>a autoridad de aplicación</w:t>
      </w:r>
      <w:r w:rsidR="00954D4D">
        <w:rPr>
          <w:b/>
          <w:sz w:val="24"/>
          <w:szCs w:val="24"/>
        </w:rPr>
        <w:t>,</w:t>
      </w:r>
      <w:r w:rsidRPr="006C39CB">
        <w:rPr>
          <w:sz w:val="24"/>
          <w:szCs w:val="24"/>
        </w:rPr>
        <w:t xml:space="preserve"> un juego de calibradores para la verificación de las medidas de las fijaciones elásticas</w:t>
      </w:r>
      <w:r>
        <w:rPr>
          <w:sz w:val="24"/>
          <w:szCs w:val="24"/>
        </w:rPr>
        <w:t>.-</w:t>
      </w:r>
    </w:p>
    <w:p w:rsidR="0030312F" w:rsidRDefault="0030312F" w:rsidP="007D765A">
      <w:pPr>
        <w:jc w:val="both"/>
        <w:rPr>
          <w:b/>
          <w:sz w:val="24"/>
          <w:szCs w:val="24"/>
          <w:u w:val="single"/>
        </w:rPr>
      </w:pPr>
      <w:r w:rsidRPr="00A622FC">
        <w:rPr>
          <w:b/>
          <w:sz w:val="24"/>
          <w:szCs w:val="24"/>
        </w:rPr>
        <w:t xml:space="preserve">5.3.1 </w:t>
      </w:r>
      <w:r w:rsidR="0063029E">
        <w:rPr>
          <w:b/>
          <w:sz w:val="24"/>
          <w:szCs w:val="24"/>
          <w:u w:val="single"/>
        </w:rPr>
        <w:t>Homologación de prototipos</w:t>
      </w:r>
      <w:r>
        <w:rPr>
          <w:b/>
          <w:sz w:val="24"/>
          <w:szCs w:val="24"/>
          <w:u w:val="single"/>
        </w:rPr>
        <w:t>: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>Previo a la fabricación en serie, el fabricante entregará a la inspección de</w:t>
      </w:r>
      <w:r w:rsidR="00954D4D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954D4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954D4D">
        <w:rPr>
          <w:b/>
          <w:sz w:val="24"/>
          <w:szCs w:val="24"/>
        </w:rPr>
        <w:t xml:space="preserve">autoridad de aplicación </w:t>
      </w:r>
      <w:r>
        <w:rPr>
          <w:sz w:val="24"/>
          <w:szCs w:val="24"/>
        </w:rPr>
        <w:t xml:space="preserve">una muestra constituida por </w:t>
      </w:r>
      <w:r w:rsidR="00010F51">
        <w:rPr>
          <w:sz w:val="24"/>
          <w:szCs w:val="24"/>
        </w:rPr>
        <w:t>treinta</w:t>
      </w:r>
      <w:r w:rsidR="00954D4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3029E">
        <w:rPr>
          <w:sz w:val="24"/>
          <w:szCs w:val="24"/>
        </w:rPr>
        <w:t>3</w:t>
      </w:r>
      <w:r>
        <w:rPr>
          <w:sz w:val="24"/>
          <w:szCs w:val="24"/>
        </w:rPr>
        <w:t xml:space="preserve">0) fijaciones elásticas, las cuales se someterán a los ensayos que prevé esta especificación  y de ser aprobadas, el fabricante podrá iniciar la fabricación en serie.- </w:t>
      </w:r>
    </w:p>
    <w:p w:rsidR="0030312F" w:rsidRDefault="0030312F" w:rsidP="007D765A">
      <w:pPr>
        <w:jc w:val="both"/>
        <w:rPr>
          <w:sz w:val="24"/>
          <w:szCs w:val="24"/>
        </w:rPr>
      </w:pPr>
      <w:r w:rsidRPr="003D4A90">
        <w:rPr>
          <w:b/>
          <w:sz w:val="24"/>
          <w:szCs w:val="24"/>
        </w:rPr>
        <w:t xml:space="preserve">5.3.2 </w:t>
      </w:r>
      <w:r w:rsidRPr="003D4A90">
        <w:rPr>
          <w:b/>
          <w:sz w:val="24"/>
          <w:szCs w:val="24"/>
          <w:u w:val="single"/>
        </w:rPr>
        <w:t>Lotes</w:t>
      </w:r>
      <w:r w:rsidRPr="003D4A9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La inspección de</w:t>
      </w:r>
      <w:r w:rsidR="00954D4D">
        <w:rPr>
          <w:sz w:val="24"/>
          <w:szCs w:val="24"/>
        </w:rPr>
        <w:t xml:space="preserve"> la autoridad de aplicación </w:t>
      </w:r>
      <w:r>
        <w:rPr>
          <w:sz w:val="24"/>
          <w:szCs w:val="24"/>
        </w:rPr>
        <w:t>podrá determinar el número de piezas que integran el lote, pero en ningún caso será mayor de 50.000 unidades.-</w:t>
      </w:r>
    </w:p>
    <w:p w:rsidR="0030312F" w:rsidRDefault="0030312F" w:rsidP="007D765A">
      <w:pPr>
        <w:jc w:val="both"/>
        <w:rPr>
          <w:sz w:val="24"/>
          <w:szCs w:val="24"/>
        </w:rPr>
      </w:pPr>
      <w:r w:rsidRPr="003D4A90">
        <w:rPr>
          <w:b/>
          <w:sz w:val="24"/>
          <w:szCs w:val="24"/>
        </w:rPr>
        <w:t xml:space="preserve">5.3.3 </w:t>
      </w:r>
      <w:r w:rsidRPr="00DC49F7">
        <w:rPr>
          <w:b/>
          <w:sz w:val="24"/>
          <w:szCs w:val="24"/>
          <w:u w:val="single"/>
        </w:rPr>
        <w:t>Muestra</w:t>
      </w:r>
      <w:r w:rsidRPr="003D4A9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El tamaño de la muestra será el establecido en la norma </w:t>
      </w:r>
      <w:r w:rsidRPr="003D4A90">
        <w:rPr>
          <w:b/>
          <w:sz w:val="24"/>
          <w:szCs w:val="24"/>
        </w:rPr>
        <w:t>IRAM 15</w:t>
      </w:r>
      <w:r>
        <w:rPr>
          <w:sz w:val="24"/>
          <w:szCs w:val="24"/>
        </w:rPr>
        <w:t xml:space="preserve"> para nivel de inspección genera</w:t>
      </w:r>
      <w:r w:rsidR="00954D4D">
        <w:rPr>
          <w:sz w:val="24"/>
          <w:szCs w:val="24"/>
        </w:rPr>
        <w:t>l</w:t>
      </w:r>
      <w:r>
        <w:rPr>
          <w:sz w:val="24"/>
          <w:szCs w:val="24"/>
        </w:rPr>
        <w:t>,</w:t>
      </w:r>
      <w:r w:rsidR="00954D4D">
        <w:rPr>
          <w:sz w:val="24"/>
          <w:szCs w:val="24"/>
        </w:rPr>
        <w:t xml:space="preserve"> </w:t>
      </w:r>
      <w:r>
        <w:rPr>
          <w:sz w:val="24"/>
          <w:szCs w:val="24"/>
        </w:rPr>
        <w:t>plan de muestreo múltiple, comenzando con inspección normal.-</w:t>
      </w:r>
    </w:p>
    <w:p w:rsidR="0030312F" w:rsidRPr="003D4A90" w:rsidRDefault="0030312F" w:rsidP="007D765A">
      <w:pPr>
        <w:jc w:val="both"/>
        <w:rPr>
          <w:sz w:val="24"/>
          <w:szCs w:val="24"/>
        </w:rPr>
      </w:pPr>
      <w:r w:rsidRPr="003D4A90">
        <w:rPr>
          <w:b/>
          <w:sz w:val="24"/>
          <w:szCs w:val="24"/>
        </w:rPr>
        <w:t xml:space="preserve">5.3.4 </w:t>
      </w:r>
      <w:r w:rsidRPr="003D4A90">
        <w:rPr>
          <w:b/>
          <w:sz w:val="24"/>
          <w:szCs w:val="24"/>
          <w:u w:val="single"/>
        </w:rPr>
        <w:t>Perdigonado</w:t>
      </w:r>
      <w:r w:rsidRPr="003D4A9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D4A90">
        <w:rPr>
          <w:sz w:val="24"/>
          <w:szCs w:val="24"/>
        </w:rPr>
        <w:t>Se verificará el proceso de perdigonado sobre todas las fijaciones</w:t>
      </w:r>
      <w:r>
        <w:rPr>
          <w:b/>
          <w:sz w:val="24"/>
          <w:szCs w:val="24"/>
        </w:rPr>
        <w:t xml:space="preserve"> </w:t>
      </w:r>
      <w:r w:rsidRPr="003D4A90">
        <w:rPr>
          <w:sz w:val="24"/>
          <w:szCs w:val="24"/>
        </w:rPr>
        <w:t>elásticas que integran el lote, pudiendo</w:t>
      </w:r>
      <w:r>
        <w:rPr>
          <w:b/>
          <w:sz w:val="24"/>
          <w:szCs w:val="24"/>
        </w:rPr>
        <w:t xml:space="preserve"> </w:t>
      </w:r>
      <w:r w:rsidR="00954D4D">
        <w:rPr>
          <w:sz w:val="24"/>
          <w:szCs w:val="24"/>
        </w:rPr>
        <w:t>la autoridad de aplicación</w:t>
      </w:r>
      <w:r>
        <w:rPr>
          <w:b/>
          <w:sz w:val="24"/>
          <w:szCs w:val="24"/>
        </w:rPr>
        <w:t xml:space="preserve">, </w:t>
      </w:r>
      <w:r w:rsidRPr="003D4A90">
        <w:rPr>
          <w:sz w:val="24"/>
          <w:szCs w:val="24"/>
        </w:rPr>
        <w:t>exigir la repetición en las unidades que han recibido un tratamiento que no cumple con los requisitos de esta especificación.-</w:t>
      </w:r>
    </w:p>
    <w:p w:rsidR="0030312F" w:rsidRDefault="0030312F" w:rsidP="007D765A">
      <w:pPr>
        <w:jc w:val="both"/>
        <w:rPr>
          <w:b/>
          <w:sz w:val="24"/>
          <w:szCs w:val="24"/>
        </w:rPr>
      </w:pPr>
      <w:r w:rsidRPr="003B60B4">
        <w:rPr>
          <w:b/>
          <w:sz w:val="24"/>
          <w:szCs w:val="24"/>
        </w:rPr>
        <w:t xml:space="preserve">5.3.5 </w:t>
      </w:r>
      <w:r w:rsidRPr="003B60B4">
        <w:rPr>
          <w:b/>
          <w:sz w:val="24"/>
          <w:szCs w:val="24"/>
          <w:u w:val="single"/>
        </w:rPr>
        <w:t>Composición Química</w:t>
      </w:r>
      <w:r w:rsidRPr="003B60B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Se verificará </w:t>
      </w:r>
      <w:r w:rsidRPr="003B60B4">
        <w:rPr>
          <w:b/>
          <w:sz w:val="24"/>
          <w:szCs w:val="24"/>
        </w:rPr>
        <w:t>una pieza</w:t>
      </w:r>
      <w:r>
        <w:rPr>
          <w:sz w:val="24"/>
          <w:szCs w:val="24"/>
        </w:rPr>
        <w:t xml:space="preserve"> por lote y en el caso de no cumplir con lo pedido en esta especificación </w:t>
      </w:r>
      <w:r w:rsidRPr="003B60B4">
        <w:rPr>
          <w:b/>
          <w:sz w:val="24"/>
          <w:szCs w:val="24"/>
        </w:rPr>
        <w:t>se rechazará</w:t>
      </w:r>
      <w:r>
        <w:rPr>
          <w:sz w:val="24"/>
          <w:szCs w:val="24"/>
        </w:rPr>
        <w:t xml:space="preserve"> </w:t>
      </w:r>
      <w:r w:rsidRPr="003B60B4">
        <w:rPr>
          <w:b/>
          <w:sz w:val="24"/>
          <w:szCs w:val="24"/>
        </w:rPr>
        <w:t>el lote</w:t>
      </w:r>
      <w:r>
        <w:rPr>
          <w:b/>
          <w:sz w:val="24"/>
          <w:szCs w:val="24"/>
        </w:rPr>
        <w:t>.-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5.3.6.1  </w:t>
      </w:r>
      <w:r w:rsidRPr="003B60B4">
        <w:rPr>
          <w:b/>
          <w:sz w:val="24"/>
          <w:szCs w:val="24"/>
          <w:u w:val="single"/>
        </w:rPr>
        <w:t>Medidas de dureza, elasticidad y protección contra la corrosión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0312F" w:rsidRPr="004340C2" w:rsidRDefault="0030312F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>Sobre todas l</w:t>
      </w:r>
      <w:r w:rsidR="0063029E">
        <w:rPr>
          <w:sz w:val="24"/>
          <w:szCs w:val="24"/>
        </w:rPr>
        <w:t>a</w:t>
      </w:r>
      <w:r>
        <w:rPr>
          <w:sz w:val="24"/>
          <w:szCs w:val="24"/>
        </w:rPr>
        <w:t xml:space="preserve">s fijaciones elásticas extraídas según </w:t>
      </w:r>
      <w:r w:rsidRPr="00935A63">
        <w:rPr>
          <w:b/>
          <w:sz w:val="24"/>
          <w:szCs w:val="24"/>
        </w:rPr>
        <w:t>5.3.3</w:t>
      </w:r>
      <w:r>
        <w:rPr>
          <w:sz w:val="24"/>
          <w:szCs w:val="24"/>
        </w:rPr>
        <w:t xml:space="preserve"> , se verificarán Las medidas, la dureza Rockwell, la elasticidad y la protección contra la corrosión, efectuándose la aceptación o el rechazo del lote sobre la base del número de fijaciones elásticas defectuosas en la forma establecida en la </w:t>
      </w:r>
      <w:r w:rsidRPr="00935A63">
        <w:rPr>
          <w:b/>
          <w:sz w:val="24"/>
          <w:szCs w:val="24"/>
        </w:rPr>
        <w:t>norma IRAM 15</w:t>
      </w:r>
      <w:r>
        <w:rPr>
          <w:sz w:val="24"/>
          <w:szCs w:val="24"/>
        </w:rPr>
        <w:t xml:space="preserve"> para un nivel de calidad  aceptable </w:t>
      </w:r>
      <w:r w:rsidRPr="00935A63">
        <w:rPr>
          <w:b/>
          <w:sz w:val="24"/>
          <w:szCs w:val="24"/>
        </w:rPr>
        <w:t>(AQL)</w:t>
      </w:r>
      <w:r>
        <w:rPr>
          <w:sz w:val="24"/>
          <w:szCs w:val="24"/>
        </w:rPr>
        <w:t xml:space="preserve"> , para cada una de las características indicadas del </w:t>
      </w:r>
      <w:r w:rsidRPr="00935A63">
        <w:rPr>
          <w:b/>
          <w:sz w:val="24"/>
          <w:szCs w:val="24"/>
        </w:rPr>
        <w:t>6.5 %</w:t>
      </w:r>
      <w:r>
        <w:rPr>
          <w:b/>
          <w:sz w:val="24"/>
          <w:szCs w:val="24"/>
        </w:rPr>
        <w:t xml:space="preserve"> .-</w:t>
      </w:r>
    </w:p>
    <w:p w:rsidR="0030312F" w:rsidRDefault="0030312F" w:rsidP="007D76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5.3.6.2 </w:t>
      </w:r>
      <w:r w:rsidRPr="00935A63">
        <w:rPr>
          <w:sz w:val="24"/>
          <w:szCs w:val="24"/>
        </w:rPr>
        <w:t>En el caso de rechazo, el fabricante tendrá la facultad de clasificar nuevamente las piezas del lote y presentarlas nu</w:t>
      </w:r>
      <w:r w:rsidR="00D1231D">
        <w:rPr>
          <w:sz w:val="24"/>
          <w:szCs w:val="24"/>
        </w:rPr>
        <w:t>e</w:t>
      </w:r>
      <w:r w:rsidRPr="00935A63">
        <w:rPr>
          <w:sz w:val="24"/>
          <w:szCs w:val="24"/>
        </w:rPr>
        <w:t xml:space="preserve">vamente a la </w:t>
      </w:r>
      <w:r w:rsidRPr="00935A63">
        <w:rPr>
          <w:b/>
          <w:sz w:val="24"/>
          <w:szCs w:val="24"/>
        </w:rPr>
        <w:t>inspección de</w:t>
      </w:r>
      <w:r w:rsidR="00954D4D">
        <w:rPr>
          <w:b/>
          <w:sz w:val="24"/>
          <w:szCs w:val="24"/>
        </w:rPr>
        <w:t xml:space="preserve"> </w:t>
      </w:r>
      <w:r w:rsidRPr="00935A63">
        <w:rPr>
          <w:b/>
          <w:sz w:val="24"/>
          <w:szCs w:val="24"/>
        </w:rPr>
        <w:t>l</w:t>
      </w:r>
      <w:r w:rsidR="00954D4D">
        <w:rPr>
          <w:b/>
          <w:sz w:val="24"/>
          <w:szCs w:val="24"/>
        </w:rPr>
        <w:t>a autoridad de aplicación</w:t>
      </w:r>
      <w:r>
        <w:rPr>
          <w:b/>
          <w:sz w:val="24"/>
          <w:szCs w:val="24"/>
        </w:rPr>
        <w:t>.-</w:t>
      </w:r>
    </w:p>
    <w:p w:rsidR="0030312F" w:rsidRDefault="0030312F" w:rsidP="007D765A">
      <w:pPr>
        <w:jc w:val="both"/>
        <w:rPr>
          <w:sz w:val="24"/>
          <w:szCs w:val="24"/>
        </w:rPr>
      </w:pPr>
      <w:r w:rsidRPr="00BB112E">
        <w:rPr>
          <w:b/>
          <w:sz w:val="24"/>
          <w:szCs w:val="24"/>
        </w:rPr>
        <w:t>5.3.6.4</w:t>
      </w:r>
      <w:r w:rsidR="002409A2">
        <w:rPr>
          <w:b/>
          <w:sz w:val="24"/>
          <w:szCs w:val="24"/>
        </w:rPr>
        <w:t xml:space="preserve">.- </w:t>
      </w:r>
      <w:r>
        <w:rPr>
          <w:sz w:val="24"/>
          <w:szCs w:val="24"/>
        </w:rPr>
        <w:t>Si una o más medidas están fuera de tolerancia, la pieza se considerará defectuosa.-</w:t>
      </w:r>
    </w:p>
    <w:p w:rsidR="0030312F" w:rsidRPr="00931A3A" w:rsidRDefault="0030312F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5.4 </w:t>
      </w:r>
      <w:r w:rsidRPr="00931A3A">
        <w:rPr>
          <w:b/>
          <w:sz w:val="24"/>
          <w:szCs w:val="24"/>
          <w:u w:val="single"/>
        </w:rPr>
        <w:t>VERIFICACIONES A EFECTUAR POR EL FABRICANTE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5.4</w:t>
      </w:r>
      <w:r w:rsidRPr="00874475">
        <w:rPr>
          <w:b/>
          <w:sz w:val="24"/>
          <w:szCs w:val="24"/>
        </w:rPr>
        <w:t>.1</w:t>
      </w:r>
      <w:r>
        <w:rPr>
          <w:sz w:val="24"/>
          <w:szCs w:val="24"/>
        </w:rPr>
        <w:t xml:space="preserve"> Además de las condiciones descriptas en </w:t>
      </w:r>
      <w:r w:rsidRPr="00C91E03">
        <w:rPr>
          <w:b/>
          <w:sz w:val="24"/>
          <w:szCs w:val="24"/>
        </w:rPr>
        <w:t>5.3.5 y 5.3.6.4</w:t>
      </w:r>
      <w:r>
        <w:rPr>
          <w:sz w:val="24"/>
          <w:szCs w:val="24"/>
        </w:rPr>
        <w:t xml:space="preserve"> que verificará la </w:t>
      </w:r>
      <w:r w:rsidR="00954D4D">
        <w:rPr>
          <w:b/>
          <w:sz w:val="24"/>
          <w:szCs w:val="24"/>
        </w:rPr>
        <w:t>autoridad de aplicación</w:t>
      </w:r>
      <w:r>
        <w:rPr>
          <w:sz w:val="24"/>
          <w:szCs w:val="24"/>
        </w:rPr>
        <w:t>, el fabricante efectuará las determinaciones siguientes:</w:t>
      </w:r>
    </w:p>
    <w:p w:rsidR="00954D4D" w:rsidRPr="006D1B50" w:rsidRDefault="0030312F" w:rsidP="006D1B50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6D1B50">
        <w:rPr>
          <w:b/>
          <w:sz w:val="24"/>
          <w:szCs w:val="24"/>
        </w:rPr>
        <w:t xml:space="preserve">Verificación de la composición química de las coladas </w:t>
      </w:r>
      <w:r w:rsidR="00954D4D" w:rsidRPr="006D1B50">
        <w:rPr>
          <w:b/>
          <w:sz w:val="24"/>
          <w:szCs w:val="24"/>
        </w:rPr>
        <w:t xml:space="preserve">que </w:t>
      </w:r>
      <w:r w:rsidRPr="006D1B50">
        <w:rPr>
          <w:b/>
          <w:sz w:val="24"/>
          <w:szCs w:val="24"/>
        </w:rPr>
        <w:t>integran los lotes.-</w:t>
      </w:r>
    </w:p>
    <w:p w:rsidR="0030312F" w:rsidRPr="006D1B50" w:rsidRDefault="0030312F" w:rsidP="006D1B50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6D1B50">
        <w:rPr>
          <w:b/>
          <w:sz w:val="24"/>
          <w:szCs w:val="24"/>
        </w:rPr>
        <w:t>Descarburación.-</w:t>
      </w:r>
    </w:p>
    <w:p w:rsidR="0030312F" w:rsidRPr="006D1B50" w:rsidRDefault="0030312F" w:rsidP="006D1B50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6D1B50">
        <w:rPr>
          <w:b/>
          <w:sz w:val="24"/>
          <w:szCs w:val="24"/>
        </w:rPr>
        <w:t>Características mecánicas.-</w:t>
      </w:r>
    </w:p>
    <w:p w:rsidR="00954D4D" w:rsidRDefault="0030312F" w:rsidP="006D1B50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6D1B50">
        <w:rPr>
          <w:b/>
          <w:sz w:val="24"/>
          <w:szCs w:val="24"/>
        </w:rPr>
        <w:t>Control de los baños de fosfatizado</w:t>
      </w:r>
    </w:p>
    <w:p w:rsidR="006D1B50" w:rsidRPr="006D1B50" w:rsidRDefault="006D1B50" w:rsidP="006D1B50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Determinación de la resistencia longitudinal.</w:t>
      </w:r>
    </w:p>
    <w:p w:rsidR="006D1B50" w:rsidRPr="006D1B50" w:rsidRDefault="006D1B50" w:rsidP="006D1B50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6D1B50">
        <w:rPr>
          <w:b/>
          <w:sz w:val="24"/>
          <w:szCs w:val="24"/>
        </w:rPr>
        <w:t>Determinación de la resistencia a la torsión.</w:t>
      </w:r>
    </w:p>
    <w:p w:rsidR="006D1B50" w:rsidRPr="006D1B50" w:rsidRDefault="006D1B50" w:rsidP="006D1B50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6D1B50">
        <w:rPr>
          <w:b/>
          <w:sz w:val="24"/>
          <w:szCs w:val="24"/>
        </w:rPr>
        <w:t>Determinación de la atenuación de las cargas de impacto</w:t>
      </w:r>
    </w:p>
    <w:p w:rsidR="006D1B50" w:rsidRPr="006D1B50" w:rsidRDefault="006D1B50" w:rsidP="006D1B50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 w:rsidRPr="006D1B50">
        <w:rPr>
          <w:b/>
          <w:sz w:val="24"/>
          <w:szCs w:val="24"/>
        </w:rPr>
        <w:t>Efecto de las cargas repetidas (fatiga).</w:t>
      </w:r>
    </w:p>
    <w:p w:rsidR="006D1B50" w:rsidRPr="006D1B50" w:rsidRDefault="006D1B50" w:rsidP="006D1B50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 w:rsidRPr="006D1B50">
        <w:rPr>
          <w:b/>
          <w:sz w:val="24"/>
          <w:szCs w:val="24"/>
        </w:rPr>
        <w:t>Determinación de la resistencia eléctrica.</w:t>
      </w:r>
    </w:p>
    <w:p w:rsidR="006D1B50" w:rsidRPr="006D1B50" w:rsidRDefault="006D1B50" w:rsidP="006D1B50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 w:rsidRPr="006D1B50">
        <w:rPr>
          <w:b/>
          <w:sz w:val="24"/>
          <w:szCs w:val="24"/>
        </w:rPr>
        <w:t>Efecto de las condiciones ambientales extremas.</w:t>
      </w:r>
    </w:p>
    <w:p w:rsidR="006D1B50" w:rsidRDefault="006D1B50" w:rsidP="006D1B50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 w:rsidRPr="006D1B50">
        <w:rPr>
          <w:b/>
          <w:sz w:val="24"/>
          <w:szCs w:val="24"/>
        </w:rPr>
        <w:t xml:space="preserve">Determinación de la fuerza de apriete. </w:t>
      </w:r>
    </w:p>
    <w:p w:rsidR="006D1B50" w:rsidRPr="006D1B50" w:rsidRDefault="006D1B50" w:rsidP="006D1B50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 w:rsidRPr="006D1B50">
        <w:rPr>
          <w:b/>
          <w:sz w:val="24"/>
          <w:szCs w:val="24"/>
        </w:rPr>
        <w:t>Ensayos en servicio.</w:t>
      </w:r>
    </w:p>
    <w:p w:rsidR="006D1B50" w:rsidRPr="006D1B50" w:rsidRDefault="006D1B50" w:rsidP="006D1B50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 w:rsidRPr="006D1B50">
        <w:rPr>
          <w:b/>
          <w:sz w:val="24"/>
          <w:szCs w:val="24"/>
        </w:rPr>
        <w:t>Determinación de la rigidez</w:t>
      </w:r>
    </w:p>
    <w:p w:rsidR="00EC528E" w:rsidRDefault="00EC528E" w:rsidP="007D765A">
      <w:pPr>
        <w:ind w:firstLine="708"/>
        <w:jc w:val="both"/>
        <w:rPr>
          <w:b/>
          <w:sz w:val="24"/>
          <w:szCs w:val="24"/>
        </w:rPr>
      </w:pPr>
    </w:p>
    <w:p w:rsidR="0030312F" w:rsidRPr="00A3325B" w:rsidRDefault="0030312F" w:rsidP="007D765A">
      <w:pPr>
        <w:jc w:val="both"/>
        <w:rPr>
          <w:sz w:val="24"/>
          <w:szCs w:val="24"/>
        </w:rPr>
      </w:pPr>
      <w:r w:rsidRPr="00A3325B">
        <w:rPr>
          <w:sz w:val="24"/>
          <w:szCs w:val="24"/>
        </w:rPr>
        <w:t xml:space="preserve">Los resultados obtenidos se registrarán en planillas, </w:t>
      </w:r>
      <w:r w:rsidR="00954D4D">
        <w:rPr>
          <w:sz w:val="24"/>
          <w:szCs w:val="24"/>
        </w:rPr>
        <w:t>l</w:t>
      </w:r>
      <w:r w:rsidRPr="00A3325B">
        <w:rPr>
          <w:sz w:val="24"/>
          <w:szCs w:val="24"/>
        </w:rPr>
        <w:t>as cu</w:t>
      </w:r>
      <w:r w:rsidR="00C91E03">
        <w:rPr>
          <w:sz w:val="24"/>
          <w:szCs w:val="24"/>
        </w:rPr>
        <w:t>a</w:t>
      </w:r>
      <w:r w:rsidRPr="00A3325B">
        <w:rPr>
          <w:sz w:val="24"/>
          <w:szCs w:val="24"/>
        </w:rPr>
        <w:t xml:space="preserve">les estarán a disposición de la </w:t>
      </w:r>
      <w:r w:rsidR="00F50023">
        <w:rPr>
          <w:b/>
          <w:sz w:val="24"/>
          <w:szCs w:val="24"/>
        </w:rPr>
        <w:t>CNRT</w:t>
      </w:r>
      <w:r w:rsidRPr="003123D2">
        <w:rPr>
          <w:b/>
          <w:sz w:val="24"/>
          <w:szCs w:val="24"/>
        </w:rPr>
        <w:t>.-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5.4.2 </w:t>
      </w:r>
      <w:r w:rsidRPr="00A3325B">
        <w:rPr>
          <w:sz w:val="24"/>
          <w:szCs w:val="24"/>
        </w:rPr>
        <w:t>El fabricante llevará un registro estadístico de todas las determinaciones, a los efectos de comprobar la uniformidad de las partidas fabricadas.-</w:t>
      </w:r>
    </w:p>
    <w:p w:rsidR="0030312F" w:rsidRPr="003123D2" w:rsidRDefault="0030312F" w:rsidP="007D765A">
      <w:pPr>
        <w:jc w:val="both"/>
        <w:rPr>
          <w:b/>
          <w:sz w:val="24"/>
          <w:szCs w:val="24"/>
        </w:rPr>
      </w:pPr>
      <w:r w:rsidRPr="003123D2">
        <w:rPr>
          <w:b/>
          <w:sz w:val="24"/>
          <w:szCs w:val="24"/>
        </w:rPr>
        <w:t>5.4.3</w:t>
      </w:r>
      <w:r>
        <w:rPr>
          <w:sz w:val="24"/>
          <w:szCs w:val="24"/>
        </w:rPr>
        <w:t xml:space="preserve"> La frecuencia de las determinaciones descriptas en los párrafos precedentes será realizada,  por convenio previo a la </w:t>
      </w:r>
      <w:r w:rsidR="00F50023">
        <w:rPr>
          <w:b/>
          <w:sz w:val="24"/>
          <w:szCs w:val="24"/>
        </w:rPr>
        <w:t>CNRT</w:t>
      </w:r>
      <w:r w:rsidRPr="003123D2">
        <w:rPr>
          <w:b/>
          <w:sz w:val="24"/>
          <w:szCs w:val="24"/>
        </w:rPr>
        <w:t>.-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Pr="003123D2">
        <w:rPr>
          <w:b/>
          <w:sz w:val="24"/>
          <w:szCs w:val="24"/>
        </w:rPr>
        <w:t>4.4</w:t>
      </w:r>
      <w:r>
        <w:rPr>
          <w:sz w:val="24"/>
          <w:szCs w:val="24"/>
        </w:rPr>
        <w:t xml:space="preserve"> La </w:t>
      </w:r>
      <w:r w:rsidRPr="003123D2">
        <w:rPr>
          <w:b/>
          <w:sz w:val="24"/>
          <w:szCs w:val="24"/>
        </w:rPr>
        <w:t>inspección de</w:t>
      </w:r>
      <w:r w:rsidR="00954D4D">
        <w:rPr>
          <w:b/>
          <w:sz w:val="24"/>
          <w:szCs w:val="24"/>
        </w:rPr>
        <w:t xml:space="preserve"> la autoridad de aplicación</w:t>
      </w:r>
      <w:r>
        <w:rPr>
          <w:sz w:val="24"/>
          <w:szCs w:val="24"/>
        </w:rPr>
        <w:t>, podrá, cuando lo estime necesario verificar la característica cuyo control está a cargo del fabricante, mediante la realización de ensayos realizados sobre piezas extraídas de los lotes presentados a inspección.-</w:t>
      </w:r>
    </w:p>
    <w:p w:rsidR="0030312F" w:rsidRDefault="00EC528E" w:rsidP="007D765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6.-</w:t>
      </w:r>
      <w:r w:rsidR="0030312F" w:rsidRPr="004340C2">
        <w:rPr>
          <w:b/>
          <w:sz w:val="24"/>
          <w:szCs w:val="24"/>
        </w:rPr>
        <w:t xml:space="preserve"> </w:t>
      </w:r>
      <w:r w:rsidR="0030312F" w:rsidRPr="004340C2">
        <w:rPr>
          <w:b/>
          <w:sz w:val="24"/>
          <w:szCs w:val="24"/>
          <w:u w:val="single"/>
        </w:rPr>
        <w:t>METODOS DE ENSAYO</w:t>
      </w:r>
    </w:p>
    <w:p w:rsidR="0030312F" w:rsidRDefault="0030312F" w:rsidP="007D76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="00EC528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r w:rsidRPr="004340C2">
        <w:rPr>
          <w:b/>
          <w:sz w:val="24"/>
          <w:szCs w:val="24"/>
          <w:u w:val="single"/>
        </w:rPr>
        <w:t>Medidas</w:t>
      </w:r>
      <w:r>
        <w:rPr>
          <w:b/>
          <w:sz w:val="24"/>
          <w:szCs w:val="24"/>
        </w:rPr>
        <w:t>: Las medidas de las fijaciones elásticas tipo</w:t>
      </w:r>
      <w:r w:rsidR="00954D4D">
        <w:rPr>
          <w:b/>
          <w:sz w:val="24"/>
          <w:szCs w:val="24"/>
        </w:rPr>
        <w:t xml:space="preserve"> </w:t>
      </w:r>
      <w:r w:rsidR="00F50023">
        <w:rPr>
          <w:b/>
          <w:sz w:val="24"/>
          <w:szCs w:val="24"/>
        </w:rPr>
        <w:t xml:space="preserve"> GL </w:t>
      </w:r>
      <w:r>
        <w:rPr>
          <w:b/>
          <w:sz w:val="24"/>
          <w:szCs w:val="24"/>
        </w:rPr>
        <w:t xml:space="preserve"> in</w:t>
      </w:r>
      <w:r w:rsidR="00C91E03">
        <w:rPr>
          <w:b/>
          <w:sz w:val="24"/>
          <w:szCs w:val="24"/>
        </w:rPr>
        <w:t xml:space="preserve">dicada en el Plano </w:t>
      </w:r>
      <w:r w:rsidR="00954D4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.-</w:t>
      </w:r>
    </w:p>
    <w:p w:rsidR="0030312F" w:rsidRDefault="0030312F" w:rsidP="007D76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 w:rsidR="00EC528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 </w:t>
      </w:r>
      <w:r w:rsidRPr="005D3330">
        <w:rPr>
          <w:b/>
          <w:sz w:val="24"/>
          <w:szCs w:val="24"/>
          <w:u w:val="single"/>
        </w:rPr>
        <w:t>Composición Química</w:t>
      </w:r>
      <w:r w:rsidRPr="005D3330">
        <w:rPr>
          <w:b/>
          <w:sz w:val="24"/>
          <w:szCs w:val="24"/>
        </w:rPr>
        <w:t xml:space="preserve"> :</w:t>
      </w:r>
    </w:p>
    <w:p w:rsidR="0030312F" w:rsidRDefault="0030312F" w:rsidP="007D76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6.2.1</w:t>
      </w:r>
      <w:r w:rsidR="00EC528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r w:rsidRPr="00B03B67">
        <w:rPr>
          <w:sz w:val="24"/>
          <w:szCs w:val="24"/>
        </w:rPr>
        <w:t>La composición química se determinará  según lo indicado en las</w:t>
      </w:r>
      <w:r>
        <w:rPr>
          <w:b/>
          <w:sz w:val="24"/>
          <w:szCs w:val="24"/>
        </w:rPr>
        <w:t xml:space="preserve"> normas IRAM 850 – 852 – 854 – 856 – 857 y 862, </w:t>
      </w:r>
      <w:r w:rsidRPr="00B03B67">
        <w:rPr>
          <w:sz w:val="24"/>
          <w:szCs w:val="24"/>
        </w:rPr>
        <w:t>o cualquier otro método propuesto por</w:t>
      </w:r>
      <w:r>
        <w:rPr>
          <w:b/>
          <w:sz w:val="24"/>
          <w:szCs w:val="24"/>
        </w:rPr>
        <w:t xml:space="preserve"> el fabricante y </w:t>
      </w:r>
      <w:r w:rsidRPr="00B03B67">
        <w:rPr>
          <w:sz w:val="24"/>
          <w:szCs w:val="24"/>
        </w:rPr>
        <w:t>aceptado por</w:t>
      </w:r>
      <w:r>
        <w:rPr>
          <w:b/>
          <w:sz w:val="24"/>
          <w:szCs w:val="24"/>
        </w:rPr>
        <w:t xml:space="preserve"> </w:t>
      </w:r>
      <w:r w:rsidR="00930A0C">
        <w:rPr>
          <w:b/>
          <w:sz w:val="24"/>
          <w:szCs w:val="24"/>
        </w:rPr>
        <w:t xml:space="preserve">la </w:t>
      </w:r>
      <w:r w:rsidR="00F50023">
        <w:rPr>
          <w:b/>
          <w:sz w:val="24"/>
          <w:szCs w:val="24"/>
        </w:rPr>
        <w:t>CNRT</w:t>
      </w:r>
      <w:r>
        <w:rPr>
          <w:b/>
          <w:sz w:val="24"/>
          <w:szCs w:val="24"/>
        </w:rPr>
        <w:t>.-</w:t>
      </w:r>
    </w:p>
    <w:p w:rsidR="0030312F" w:rsidRDefault="00930A0C" w:rsidP="00930A0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30312F" w:rsidRPr="00B03B67">
        <w:rPr>
          <w:sz w:val="24"/>
          <w:szCs w:val="24"/>
        </w:rPr>
        <w:t>n caso de discrepancias en los resultados debe usarse el método indicado en dichas</w:t>
      </w:r>
      <w:r w:rsidR="0030312F">
        <w:rPr>
          <w:b/>
          <w:sz w:val="24"/>
          <w:szCs w:val="24"/>
        </w:rPr>
        <w:t xml:space="preserve"> </w:t>
      </w:r>
      <w:r w:rsidR="0030312F" w:rsidRPr="00B03B67">
        <w:rPr>
          <w:sz w:val="24"/>
          <w:szCs w:val="24"/>
        </w:rPr>
        <w:t xml:space="preserve">normas.- </w:t>
      </w:r>
    </w:p>
    <w:p w:rsidR="00010F51" w:rsidRDefault="00010F51" w:rsidP="00930A0C">
      <w:pPr>
        <w:jc w:val="both"/>
        <w:rPr>
          <w:sz w:val="24"/>
          <w:szCs w:val="24"/>
        </w:rPr>
      </w:pPr>
      <w:r w:rsidRPr="002409A2">
        <w:rPr>
          <w:b/>
          <w:sz w:val="24"/>
          <w:szCs w:val="24"/>
        </w:rPr>
        <w:t>6.2.2</w:t>
      </w:r>
      <w:r>
        <w:rPr>
          <w:sz w:val="24"/>
          <w:szCs w:val="24"/>
        </w:rPr>
        <w:t xml:space="preserve">.- </w:t>
      </w:r>
      <w:r w:rsidRPr="00010F51">
        <w:rPr>
          <w:b/>
          <w:sz w:val="24"/>
          <w:szCs w:val="24"/>
          <w:u w:val="single"/>
        </w:rPr>
        <w:t>Ensayo Metalográfico</w:t>
      </w:r>
    </w:p>
    <w:p w:rsidR="00010F51" w:rsidRPr="00010F51" w:rsidRDefault="00010F51" w:rsidP="00930A0C">
      <w:pPr>
        <w:jc w:val="both"/>
        <w:rPr>
          <w:sz w:val="24"/>
          <w:szCs w:val="24"/>
        </w:rPr>
      </w:pPr>
      <w:r>
        <w:rPr>
          <w:sz w:val="24"/>
          <w:szCs w:val="24"/>
        </w:rPr>
        <w:t>Con el objetivo de determinar las distintas características mencionadas en el presente documento, el fabricante procederá a realizar los ensayos metalográficos que resulten necesarios.</w:t>
      </w:r>
    </w:p>
    <w:p w:rsidR="002409A2" w:rsidRDefault="0030312F" w:rsidP="007D765A">
      <w:pPr>
        <w:jc w:val="both"/>
        <w:rPr>
          <w:b/>
          <w:sz w:val="24"/>
          <w:szCs w:val="24"/>
          <w:u w:val="single"/>
        </w:rPr>
      </w:pPr>
      <w:r w:rsidRPr="00B52AE1">
        <w:rPr>
          <w:b/>
          <w:sz w:val="24"/>
          <w:szCs w:val="24"/>
        </w:rPr>
        <w:t>6.2.</w:t>
      </w:r>
      <w:r w:rsidR="00010F5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.1</w:t>
      </w:r>
      <w:r w:rsidR="00EC528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r w:rsidRPr="00B52AE1">
        <w:rPr>
          <w:b/>
          <w:sz w:val="24"/>
          <w:szCs w:val="24"/>
          <w:u w:val="single"/>
        </w:rPr>
        <w:t>Tracción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aplicará el método determinado en la norma </w:t>
      </w:r>
      <w:r w:rsidRPr="00B52AE1">
        <w:rPr>
          <w:b/>
          <w:sz w:val="24"/>
          <w:szCs w:val="24"/>
        </w:rPr>
        <w:t>IRAM – IAS U 500 – 102</w:t>
      </w:r>
      <w:r>
        <w:rPr>
          <w:sz w:val="24"/>
          <w:szCs w:val="24"/>
        </w:rPr>
        <w:t xml:space="preserve">, utilizando probetas de sección circular de igual diámetro que el de la fijación elástica que se indica en el </w:t>
      </w:r>
      <w:r w:rsidR="001A1DCC">
        <w:rPr>
          <w:b/>
          <w:sz w:val="24"/>
          <w:szCs w:val="24"/>
        </w:rPr>
        <w:t xml:space="preserve">Plano </w:t>
      </w:r>
      <w:r w:rsidR="00F50023">
        <w:rPr>
          <w:b/>
          <w:sz w:val="24"/>
          <w:szCs w:val="24"/>
        </w:rPr>
        <w:t>Adjunto</w:t>
      </w:r>
      <w:r w:rsidRPr="00B52AE1">
        <w:rPr>
          <w:b/>
          <w:sz w:val="24"/>
          <w:szCs w:val="24"/>
        </w:rPr>
        <w:t>.-</w:t>
      </w:r>
    </w:p>
    <w:p w:rsidR="0030312F" w:rsidRDefault="0030312F" w:rsidP="007D765A">
      <w:pPr>
        <w:jc w:val="both"/>
        <w:rPr>
          <w:b/>
          <w:sz w:val="24"/>
          <w:szCs w:val="24"/>
        </w:rPr>
      </w:pPr>
      <w:r w:rsidRPr="00B52AE1">
        <w:rPr>
          <w:b/>
          <w:sz w:val="24"/>
          <w:szCs w:val="24"/>
        </w:rPr>
        <w:t>6.2.</w:t>
      </w:r>
      <w:r w:rsidR="00010F51">
        <w:rPr>
          <w:b/>
          <w:sz w:val="24"/>
          <w:szCs w:val="24"/>
        </w:rPr>
        <w:t>3</w:t>
      </w:r>
      <w:r w:rsidRPr="00B52A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EC528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r w:rsidRPr="00B52AE1">
        <w:rPr>
          <w:sz w:val="24"/>
          <w:szCs w:val="24"/>
        </w:rPr>
        <w:t>Las probetas para el ensayo de tracción se extraen del material destinado a la fabricación de las fijaciones elásticas, las cuales se someten al mismo tratamiento, debiendo verificarse los valores de dureza indicados en</w:t>
      </w:r>
      <w:r>
        <w:rPr>
          <w:b/>
          <w:sz w:val="24"/>
          <w:szCs w:val="24"/>
        </w:rPr>
        <w:t xml:space="preserve"> 4.1.3.-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 w:rsidR="00010F51">
        <w:rPr>
          <w:b/>
          <w:sz w:val="24"/>
          <w:szCs w:val="24"/>
        </w:rPr>
        <w:t>4</w:t>
      </w:r>
      <w:r w:rsidR="00EC528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r w:rsidRPr="006C416C">
        <w:rPr>
          <w:b/>
          <w:sz w:val="24"/>
          <w:szCs w:val="24"/>
          <w:u w:val="single"/>
        </w:rPr>
        <w:t>Flexión por choque en probeta entallada</w:t>
      </w:r>
      <w:r>
        <w:rPr>
          <w:b/>
          <w:sz w:val="24"/>
          <w:szCs w:val="24"/>
        </w:rPr>
        <w:t xml:space="preserve">: 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realiza aplicando el método establecido en la norma </w:t>
      </w:r>
      <w:r w:rsidRPr="006C416C">
        <w:rPr>
          <w:b/>
          <w:sz w:val="24"/>
          <w:szCs w:val="24"/>
        </w:rPr>
        <w:t>IRAM – IAS U 500 – 106</w:t>
      </w:r>
      <w:r>
        <w:rPr>
          <w:sz w:val="24"/>
          <w:szCs w:val="24"/>
        </w:rPr>
        <w:t xml:space="preserve"> . La probeta en su cara perpendicular al plano de la entalladura debe tener el diámetro de la pieza y se extraen según se indica en la especificación </w:t>
      </w:r>
      <w:r w:rsidRPr="006C416C">
        <w:rPr>
          <w:b/>
          <w:sz w:val="24"/>
          <w:szCs w:val="24"/>
        </w:rPr>
        <w:t>IRAM</w:t>
      </w:r>
      <w:r>
        <w:rPr>
          <w:sz w:val="24"/>
          <w:szCs w:val="24"/>
        </w:rPr>
        <w:t>.-</w:t>
      </w:r>
    </w:p>
    <w:p w:rsidR="0030312F" w:rsidRDefault="0030312F" w:rsidP="007D765A">
      <w:pPr>
        <w:jc w:val="both"/>
        <w:rPr>
          <w:sz w:val="24"/>
          <w:szCs w:val="24"/>
        </w:rPr>
      </w:pPr>
      <w:r w:rsidRPr="007341A5">
        <w:rPr>
          <w:b/>
          <w:sz w:val="24"/>
          <w:szCs w:val="24"/>
        </w:rPr>
        <w:t>6.2.</w:t>
      </w:r>
      <w:r w:rsidR="00010F51">
        <w:rPr>
          <w:b/>
          <w:sz w:val="24"/>
          <w:szCs w:val="24"/>
        </w:rPr>
        <w:t>5</w:t>
      </w:r>
      <w:r w:rsidR="00EC528E">
        <w:rPr>
          <w:b/>
          <w:sz w:val="24"/>
          <w:szCs w:val="24"/>
        </w:rPr>
        <w:t>.-</w:t>
      </w:r>
      <w:r>
        <w:rPr>
          <w:sz w:val="24"/>
          <w:szCs w:val="24"/>
        </w:rPr>
        <w:t xml:space="preserve"> </w:t>
      </w:r>
      <w:r w:rsidRPr="00930A0C">
        <w:rPr>
          <w:b/>
          <w:sz w:val="24"/>
          <w:szCs w:val="24"/>
          <w:u w:val="single"/>
        </w:rPr>
        <w:t>Descarburación</w:t>
      </w:r>
      <w:r>
        <w:rPr>
          <w:sz w:val="24"/>
          <w:szCs w:val="24"/>
        </w:rPr>
        <w:t xml:space="preserve">: se determina de acuerdo a lo expresado en la norma </w:t>
      </w:r>
      <w:r w:rsidRPr="006C416C">
        <w:rPr>
          <w:b/>
          <w:sz w:val="24"/>
          <w:szCs w:val="24"/>
        </w:rPr>
        <w:t>IRAM IAS U 500 – 38</w:t>
      </w:r>
      <w:r>
        <w:rPr>
          <w:sz w:val="24"/>
          <w:szCs w:val="24"/>
        </w:rPr>
        <w:t>.-</w:t>
      </w:r>
    </w:p>
    <w:p w:rsidR="008E5CF4" w:rsidRDefault="0030312F" w:rsidP="008E5CF4">
      <w:pPr>
        <w:jc w:val="both"/>
        <w:rPr>
          <w:b/>
          <w:sz w:val="24"/>
          <w:szCs w:val="24"/>
        </w:rPr>
      </w:pPr>
      <w:r w:rsidRPr="007341A5">
        <w:rPr>
          <w:b/>
          <w:sz w:val="24"/>
          <w:szCs w:val="24"/>
        </w:rPr>
        <w:t>6.2.</w:t>
      </w:r>
      <w:r w:rsidR="00010F51">
        <w:rPr>
          <w:b/>
          <w:sz w:val="24"/>
          <w:szCs w:val="24"/>
        </w:rPr>
        <w:t>6</w:t>
      </w:r>
      <w:r w:rsidR="00EC528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r w:rsidRPr="00F50023">
        <w:rPr>
          <w:b/>
          <w:sz w:val="24"/>
          <w:szCs w:val="24"/>
          <w:u w:val="single"/>
        </w:rPr>
        <w:t>Perdigonado</w:t>
      </w:r>
      <w:r>
        <w:rPr>
          <w:b/>
          <w:sz w:val="24"/>
          <w:szCs w:val="24"/>
        </w:rPr>
        <w:t>:</w:t>
      </w:r>
      <w:r w:rsidR="008E5CF4" w:rsidRPr="008E5CF4">
        <w:rPr>
          <w:sz w:val="24"/>
          <w:szCs w:val="24"/>
        </w:rPr>
        <w:t xml:space="preserve"> </w:t>
      </w:r>
      <w:r w:rsidR="008E5CF4" w:rsidRPr="00567E55">
        <w:rPr>
          <w:sz w:val="24"/>
          <w:szCs w:val="24"/>
        </w:rPr>
        <w:t>Se aplicará el siguiente método</w:t>
      </w:r>
      <w:r w:rsidR="008E5CF4">
        <w:rPr>
          <w:b/>
          <w:sz w:val="24"/>
          <w:szCs w:val="24"/>
        </w:rPr>
        <w:t xml:space="preserve">: </w:t>
      </w:r>
    </w:p>
    <w:p w:rsidR="008E5CF4" w:rsidRDefault="0030312F" w:rsidP="008E5C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E5CF4">
        <w:rPr>
          <w:b/>
          <w:sz w:val="24"/>
          <w:szCs w:val="24"/>
        </w:rPr>
        <w:t xml:space="preserve">1. </w:t>
      </w:r>
      <w:r w:rsidR="008E5CF4" w:rsidRPr="00567E55">
        <w:rPr>
          <w:sz w:val="24"/>
          <w:szCs w:val="24"/>
        </w:rPr>
        <w:t xml:space="preserve">Se utiliza La probeta </w:t>
      </w:r>
      <w:r w:rsidR="008E5CF4" w:rsidRPr="00567E55">
        <w:rPr>
          <w:b/>
          <w:sz w:val="24"/>
          <w:szCs w:val="24"/>
        </w:rPr>
        <w:t>tipo A</w:t>
      </w:r>
      <w:r w:rsidR="008E5CF4" w:rsidRPr="00567E55">
        <w:rPr>
          <w:sz w:val="24"/>
          <w:szCs w:val="24"/>
        </w:rPr>
        <w:t>, y el sistema de sujeción que establece la</w:t>
      </w:r>
      <w:r w:rsidR="008E5CF4">
        <w:rPr>
          <w:b/>
          <w:sz w:val="24"/>
          <w:szCs w:val="24"/>
        </w:rPr>
        <w:t xml:space="preserve"> Especificación SAE J 442 .-</w:t>
      </w:r>
    </w:p>
    <w:p w:rsidR="008E5CF4" w:rsidRDefault="008E5CF4" w:rsidP="008E5C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67E55">
        <w:rPr>
          <w:sz w:val="24"/>
          <w:szCs w:val="24"/>
        </w:rPr>
        <w:t>La verificación se realizará según la</w:t>
      </w:r>
      <w:r>
        <w:rPr>
          <w:b/>
          <w:sz w:val="24"/>
          <w:szCs w:val="24"/>
        </w:rPr>
        <w:t xml:space="preserve"> </w:t>
      </w:r>
      <w:r w:rsidRPr="00567E55">
        <w:rPr>
          <w:b/>
          <w:sz w:val="24"/>
          <w:szCs w:val="24"/>
        </w:rPr>
        <w:t>Especificación SAE J 443</w:t>
      </w:r>
      <w:r>
        <w:rPr>
          <w:b/>
          <w:sz w:val="24"/>
          <w:szCs w:val="24"/>
        </w:rPr>
        <w:t>.-</w:t>
      </w:r>
    </w:p>
    <w:p w:rsidR="0030312F" w:rsidRDefault="0030312F" w:rsidP="007D7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 w:rsidR="00010F51">
        <w:rPr>
          <w:b/>
          <w:sz w:val="24"/>
          <w:szCs w:val="24"/>
        </w:rPr>
        <w:t>7</w:t>
      </w:r>
      <w:r w:rsidR="00EC528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r w:rsidRPr="00567E55">
        <w:rPr>
          <w:b/>
          <w:sz w:val="24"/>
          <w:szCs w:val="24"/>
          <w:u w:val="single"/>
        </w:rPr>
        <w:t>Dureza</w:t>
      </w:r>
      <w:r>
        <w:rPr>
          <w:b/>
          <w:sz w:val="24"/>
          <w:szCs w:val="24"/>
        </w:rPr>
        <w:t>:</w:t>
      </w:r>
      <w:r w:rsidR="00930A0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Se determina según lo indicado en norma </w:t>
      </w:r>
      <w:r w:rsidRPr="00567E55">
        <w:rPr>
          <w:b/>
          <w:sz w:val="24"/>
          <w:szCs w:val="24"/>
        </w:rPr>
        <w:t>IRAM IAS U 500 – 105</w:t>
      </w:r>
    </w:p>
    <w:p w:rsidR="00266E8E" w:rsidRDefault="002D3ED2" w:rsidP="007D76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6D1B50">
        <w:rPr>
          <w:b/>
          <w:sz w:val="24"/>
          <w:szCs w:val="24"/>
        </w:rPr>
        <w:t>2.</w:t>
      </w:r>
      <w:r w:rsidR="00010F51">
        <w:rPr>
          <w:b/>
          <w:sz w:val="24"/>
          <w:szCs w:val="24"/>
        </w:rPr>
        <w:t>8</w:t>
      </w:r>
      <w:r w:rsidR="00EC528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r w:rsidRPr="00266E8E">
        <w:rPr>
          <w:sz w:val="24"/>
          <w:szCs w:val="24"/>
        </w:rPr>
        <w:t>Los métodos de Ensayos Generales de las pinturas se establecen</w:t>
      </w:r>
      <w:r>
        <w:rPr>
          <w:b/>
          <w:sz w:val="24"/>
          <w:szCs w:val="24"/>
        </w:rPr>
        <w:t xml:space="preserve"> en la Norma IRAM 1109.-</w:t>
      </w:r>
    </w:p>
    <w:p w:rsidR="00110343" w:rsidRDefault="006D1B50" w:rsidP="007D765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6.2.</w:t>
      </w:r>
      <w:r w:rsidR="00010F51">
        <w:rPr>
          <w:sz w:val="24"/>
          <w:szCs w:val="24"/>
        </w:rPr>
        <w:t>9</w:t>
      </w:r>
      <w:r w:rsidR="00F50023">
        <w:rPr>
          <w:sz w:val="24"/>
          <w:szCs w:val="24"/>
        </w:rPr>
        <w:t xml:space="preserve">.- </w:t>
      </w:r>
      <w:r w:rsidR="00110343" w:rsidRPr="00110343">
        <w:rPr>
          <w:sz w:val="24"/>
          <w:szCs w:val="24"/>
        </w:rPr>
        <w:t>Las pinturas esmaltes sintéticas brillantes deberán cumplir con la</w:t>
      </w:r>
      <w:r w:rsidR="00110343">
        <w:rPr>
          <w:b/>
          <w:sz w:val="24"/>
          <w:szCs w:val="24"/>
        </w:rPr>
        <w:t xml:space="preserve"> Norma IRAM 1107.-</w:t>
      </w:r>
    </w:p>
    <w:p w:rsidR="00EC528E" w:rsidRDefault="00EC528E" w:rsidP="007D765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6.</w:t>
      </w:r>
      <w:r w:rsidR="006D1B5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.- </w:t>
      </w:r>
      <w:r w:rsidRPr="00EC528E">
        <w:rPr>
          <w:b/>
          <w:sz w:val="24"/>
          <w:szCs w:val="24"/>
          <w:u w:val="single"/>
        </w:rPr>
        <w:t>Ensayos específicos</w:t>
      </w:r>
    </w:p>
    <w:p w:rsidR="00EC528E" w:rsidRDefault="00EC528E" w:rsidP="007D765A">
      <w:pPr>
        <w:jc w:val="both"/>
        <w:rPr>
          <w:sz w:val="24"/>
          <w:szCs w:val="24"/>
        </w:rPr>
      </w:pPr>
      <w:r w:rsidRPr="00EC528E">
        <w:rPr>
          <w:sz w:val="24"/>
          <w:szCs w:val="24"/>
        </w:rPr>
        <w:lastRenderedPageBreak/>
        <w:t xml:space="preserve">Los ensayos comprendidos entre los puntos </w:t>
      </w:r>
      <w:r w:rsidR="00D16513">
        <w:rPr>
          <w:sz w:val="24"/>
          <w:szCs w:val="24"/>
        </w:rPr>
        <w:t>e</w:t>
      </w:r>
      <w:r w:rsidRPr="00EC528E">
        <w:rPr>
          <w:sz w:val="24"/>
          <w:szCs w:val="24"/>
        </w:rPr>
        <w:t xml:space="preserve"> y </w:t>
      </w:r>
      <w:r w:rsidR="00D16513">
        <w:rPr>
          <w:sz w:val="24"/>
          <w:szCs w:val="24"/>
        </w:rPr>
        <w:t>m</w:t>
      </w:r>
      <w:r w:rsidRPr="00EC528E">
        <w:rPr>
          <w:sz w:val="24"/>
          <w:szCs w:val="24"/>
        </w:rPr>
        <w:t xml:space="preserve"> del listado del punto 5.4.1. deberán realizarse según lo establecido en la norma UNE-EN 13146 Partes 1 a 9</w:t>
      </w:r>
    </w:p>
    <w:p w:rsidR="008E5CF4" w:rsidRPr="00EC528E" w:rsidRDefault="008E5CF4" w:rsidP="007D765A">
      <w:pPr>
        <w:jc w:val="both"/>
        <w:rPr>
          <w:sz w:val="24"/>
          <w:szCs w:val="24"/>
        </w:rPr>
      </w:pPr>
    </w:p>
    <w:p w:rsidR="00EC528E" w:rsidRPr="00EC528E" w:rsidRDefault="00EC528E" w:rsidP="007D765A">
      <w:pPr>
        <w:jc w:val="both"/>
        <w:rPr>
          <w:sz w:val="24"/>
          <w:szCs w:val="24"/>
          <w:u w:val="single"/>
        </w:rPr>
      </w:pPr>
    </w:p>
    <w:sectPr w:rsidR="00EC528E" w:rsidRPr="00EC528E" w:rsidSect="008F2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328" w:rsidRDefault="006D0328" w:rsidP="00A54AAB">
      <w:pPr>
        <w:spacing w:after="0" w:line="240" w:lineRule="auto"/>
      </w:pPr>
      <w:r>
        <w:separator/>
      </w:r>
    </w:p>
  </w:endnote>
  <w:endnote w:type="continuationSeparator" w:id="1">
    <w:p w:rsidR="006D0328" w:rsidRDefault="006D0328" w:rsidP="00A5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AB" w:rsidRDefault="00A54AA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AB" w:rsidRDefault="00A54AA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AB" w:rsidRDefault="00A54A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328" w:rsidRDefault="006D0328" w:rsidP="00A54AAB">
      <w:pPr>
        <w:spacing w:after="0" w:line="240" w:lineRule="auto"/>
      </w:pPr>
      <w:r>
        <w:separator/>
      </w:r>
    </w:p>
  </w:footnote>
  <w:footnote w:type="continuationSeparator" w:id="1">
    <w:p w:rsidR="006D0328" w:rsidRDefault="006D0328" w:rsidP="00A5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AB" w:rsidRDefault="003A5DD2">
    <w:pPr>
      <w:pStyle w:val="Encabezado"/>
    </w:pPr>
    <w:r w:rsidRPr="003A5DD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8782" o:spid="_x0000_s19458" type="#_x0000_t136" style="position:absolute;margin-left:0;margin-top:0;width:599.05pt;height:23.6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 Black&quot;;font-size:1pt" string="BORRADOR - DOCUMENTO PARA DISCUSIÓN - INTI Mecán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AB" w:rsidRDefault="003A5DD2">
    <w:pPr>
      <w:pStyle w:val="Encabezado"/>
    </w:pPr>
    <w:r w:rsidRPr="003A5DD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8783" o:spid="_x0000_s19459" type="#_x0000_t136" style="position:absolute;margin-left:0;margin-top:0;width:599.05pt;height:23.6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 Black&quot;;font-size:1pt" string="BORRADOR - DOCUMENTO PARA DISCUSIÓN - INTI Mecánic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AB" w:rsidRDefault="003A5DD2">
    <w:pPr>
      <w:pStyle w:val="Encabezado"/>
    </w:pPr>
    <w:r w:rsidRPr="003A5DD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8781" o:spid="_x0000_s19457" type="#_x0000_t136" style="position:absolute;margin-left:0;margin-top:0;width:599.05pt;height:23.6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 Black&quot;;font-size:1pt" string="BORRADOR - DOCUMENTO PARA DISCUSIÓN - INTI Mecán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706D"/>
    <w:multiLevelType w:val="hybridMultilevel"/>
    <w:tmpl w:val="1E6A2A6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65F87"/>
    <w:multiLevelType w:val="hybridMultilevel"/>
    <w:tmpl w:val="EF16B4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E7CED"/>
    <w:multiLevelType w:val="hybridMultilevel"/>
    <w:tmpl w:val="DEC83BBC"/>
    <w:lvl w:ilvl="0" w:tplc="0DF85EB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E241757"/>
    <w:multiLevelType w:val="hybridMultilevel"/>
    <w:tmpl w:val="3594B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F6221"/>
    <w:multiLevelType w:val="hybridMultilevel"/>
    <w:tmpl w:val="FC9EE84E"/>
    <w:lvl w:ilvl="0" w:tplc="6A06C1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40ED6"/>
    <w:multiLevelType w:val="hybridMultilevel"/>
    <w:tmpl w:val="C95200D8"/>
    <w:lvl w:ilvl="0" w:tplc="6A06C1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22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553CC1"/>
    <w:rsid w:val="00010F51"/>
    <w:rsid w:val="000374F9"/>
    <w:rsid w:val="00070FED"/>
    <w:rsid w:val="0009798B"/>
    <w:rsid w:val="000B6317"/>
    <w:rsid w:val="000C159F"/>
    <w:rsid w:val="000D4045"/>
    <w:rsid w:val="00110343"/>
    <w:rsid w:val="00124CBD"/>
    <w:rsid w:val="00164CD4"/>
    <w:rsid w:val="0018657F"/>
    <w:rsid w:val="001A1DCC"/>
    <w:rsid w:val="001E506C"/>
    <w:rsid w:val="001F02FC"/>
    <w:rsid w:val="002409A2"/>
    <w:rsid w:val="00266E8E"/>
    <w:rsid w:val="002865D8"/>
    <w:rsid w:val="002B47B9"/>
    <w:rsid w:val="002D3ED2"/>
    <w:rsid w:val="0030312F"/>
    <w:rsid w:val="003341A8"/>
    <w:rsid w:val="003A1EFC"/>
    <w:rsid w:val="003A5DD2"/>
    <w:rsid w:val="00420080"/>
    <w:rsid w:val="0043243C"/>
    <w:rsid w:val="004351B9"/>
    <w:rsid w:val="00495E4A"/>
    <w:rsid w:val="004A413D"/>
    <w:rsid w:val="004E362B"/>
    <w:rsid w:val="004F04C9"/>
    <w:rsid w:val="004F39E8"/>
    <w:rsid w:val="00537A4C"/>
    <w:rsid w:val="00553CC1"/>
    <w:rsid w:val="0055632D"/>
    <w:rsid w:val="00557948"/>
    <w:rsid w:val="005777B7"/>
    <w:rsid w:val="005B59CC"/>
    <w:rsid w:val="005D6471"/>
    <w:rsid w:val="005E181F"/>
    <w:rsid w:val="005F3B81"/>
    <w:rsid w:val="005F54E3"/>
    <w:rsid w:val="00606981"/>
    <w:rsid w:val="0063029E"/>
    <w:rsid w:val="00636FCD"/>
    <w:rsid w:val="0064561B"/>
    <w:rsid w:val="006D0328"/>
    <w:rsid w:val="006D1B50"/>
    <w:rsid w:val="006D53B9"/>
    <w:rsid w:val="006E2049"/>
    <w:rsid w:val="006F1CF3"/>
    <w:rsid w:val="007401A7"/>
    <w:rsid w:val="0076329F"/>
    <w:rsid w:val="007A73A2"/>
    <w:rsid w:val="007C233B"/>
    <w:rsid w:val="007C5DA7"/>
    <w:rsid w:val="007D765A"/>
    <w:rsid w:val="007F6971"/>
    <w:rsid w:val="00867B04"/>
    <w:rsid w:val="00881779"/>
    <w:rsid w:val="008A4EF4"/>
    <w:rsid w:val="008B0510"/>
    <w:rsid w:val="008E5CF4"/>
    <w:rsid w:val="008F2C06"/>
    <w:rsid w:val="00930A0C"/>
    <w:rsid w:val="00933E73"/>
    <w:rsid w:val="00944214"/>
    <w:rsid w:val="00946FF8"/>
    <w:rsid w:val="00954D4D"/>
    <w:rsid w:val="0095782D"/>
    <w:rsid w:val="00973379"/>
    <w:rsid w:val="00974601"/>
    <w:rsid w:val="009D24A4"/>
    <w:rsid w:val="009F18F6"/>
    <w:rsid w:val="00A5314F"/>
    <w:rsid w:val="00A54AAB"/>
    <w:rsid w:val="00B34C1A"/>
    <w:rsid w:val="00B449F0"/>
    <w:rsid w:val="00B44D7D"/>
    <w:rsid w:val="00BC18E1"/>
    <w:rsid w:val="00C7294E"/>
    <w:rsid w:val="00C91E03"/>
    <w:rsid w:val="00CD5806"/>
    <w:rsid w:val="00D1231D"/>
    <w:rsid w:val="00D1612E"/>
    <w:rsid w:val="00D16513"/>
    <w:rsid w:val="00D40DAB"/>
    <w:rsid w:val="00D45E88"/>
    <w:rsid w:val="00D65D3A"/>
    <w:rsid w:val="00D84DC6"/>
    <w:rsid w:val="00D925FE"/>
    <w:rsid w:val="00DB749D"/>
    <w:rsid w:val="00DC49F7"/>
    <w:rsid w:val="00DC63BF"/>
    <w:rsid w:val="00E07BD1"/>
    <w:rsid w:val="00E2107A"/>
    <w:rsid w:val="00E30009"/>
    <w:rsid w:val="00E61C95"/>
    <w:rsid w:val="00E85745"/>
    <w:rsid w:val="00EB4B63"/>
    <w:rsid w:val="00EB5E49"/>
    <w:rsid w:val="00EC528E"/>
    <w:rsid w:val="00F16C25"/>
    <w:rsid w:val="00F21A17"/>
    <w:rsid w:val="00F2676F"/>
    <w:rsid w:val="00F35A17"/>
    <w:rsid w:val="00F377DF"/>
    <w:rsid w:val="00F50023"/>
    <w:rsid w:val="00F559F0"/>
    <w:rsid w:val="00F9484E"/>
    <w:rsid w:val="00FB77FD"/>
    <w:rsid w:val="00FD20BE"/>
    <w:rsid w:val="00FD3F43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31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54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4AAB"/>
  </w:style>
  <w:style w:type="paragraph" w:styleId="Piedepgina">
    <w:name w:val="footer"/>
    <w:basedOn w:val="Normal"/>
    <w:link w:val="PiedepginaCar"/>
    <w:uiPriority w:val="99"/>
    <w:semiHidden/>
    <w:unhideWhenUsed/>
    <w:rsid w:val="00A54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4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9</Pages>
  <Words>2436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NESTOR</dc:creator>
  <cp:lastModifiedBy>Mariano F. Soler</cp:lastModifiedBy>
  <cp:revision>12</cp:revision>
  <cp:lastPrinted>2013-04-19T19:00:00Z</cp:lastPrinted>
  <dcterms:created xsi:type="dcterms:W3CDTF">2013-03-05T13:37:00Z</dcterms:created>
  <dcterms:modified xsi:type="dcterms:W3CDTF">2014-04-30T14:11:00Z</dcterms:modified>
</cp:coreProperties>
</file>