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41BF5" w14:textId="1DC11300" w:rsidR="00D84E04" w:rsidRDefault="001A7F4A">
      <w:pPr>
        <w:rPr>
          <w:lang w:val="es-ES"/>
        </w:rPr>
      </w:pPr>
      <w:r>
        <w:rPr>
          <w:lang w:val="es-ES"/>
        </w:rPr>
        <w:t>BANCOS QUE OFRECERÁN LA LÍNEA:</w:t>
      </w:r>
    </w:p>
    <w:p w14:paraId="54D76E43" w14:textId="77777777" w:rsidR="00D84E04" w:rsidRDefault="00D84E04">
      <w:pPr>
        <w:rPr>
          <w:lang w:val="es-ES"/>
        </w:rPr>
      </w:pPr>
    </w:p>
    <w:p w14:paraId="6E694D04" w14:textId="176A417C" w:rsidR="00D84E04" w:rsidRPr="00D84E04" w:rsidRDefault="001A7F4A">
      <w:pPr>
        <w:rPr>
          <w:lang w:val="es-ES"/>
        </w:rPr>
      </w:pPr>
      <w:r w:rsidRPr="001A7F4A">
        <w:rPr>
          <w:lang w:val="es-ES"/>
        </w:rPr>
        <w:t xml:space="preserve">Banco de la Nación Argentina, Banco de la Provincia de Buenos Aires, Banco HSBC, Banco </w:t>
      </w:r>
      <w:proofErr w:type="spellStart"/>
      <w:r w:rsidRPr="001A7F4A">
        <w:rPr>
          <w:lang w:val="es-ES"/>
        </w:rPr>
        <w:t>Supervielle</w:t>
      </w:r>
      <w:proofErr w:type="spellEnd"/>
      <w:r w:rsidRPr="001A7F4A">
        <w:rPr>
          <w:lang w:val="es-ES"/>
        </w:rPr>
        <w:t xml:space="preserve">, Banco </w:t>
      </w:r>
      <w:proofErr w:type="spellStart"/>
      <w:r w:rsidRPr="001A7F4A">
        <w:rPr>
          <w:lang w:val="es-ES"/>
        </w:rPr>
        <w:t>Credicoop</w:t>
      </w:r>
      <w:proofErr w:type="spellEnd"/>
      <w:r w:rsidRPr="001A7F4A">
        <w:rPr>
          <w:lang w:val="es-ES"/>
        </w:rPr>
        <w:t>, Banco Santander, Banco Macro, Banco de Córdoba, Banco ICBC, Banco Hipotecario, Banco Patagonia, Banco de Santa Fe, Banco Galicia, BBVA Banco Francés, Banco de la Ciudad de Buenos Aires, Banco de Inversión y Comercio Exterior, Banco de la Pampa, Banco de La Rioja (BACS), Nuevo Banco de Entre Ríos, Banco de Corrientes, Banco de Neuquén, Banco de San Juan, Banco de Santa Cruz, Nuevo Banco del Chaco y Banco del Chubut.</w:t>
      </w:r>
    </w:p>
    <w:sectPr w:rsidR="00D84E04" w:rsidRPr="00D84E04" w:rsidSect="00473FA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4"/>
    <w:rsid w:val="00182610"/>
    <w:rsid w:val="001A7F4A"/>
    <w:rsid w:val="00473FAC"/>
    <w:rsid w:val="00BA570E"/>
    <w:rsid w:val="00CF60D8"/>
    <w:rsid w:val="00D84E04"/>
    <w:rsid w:val="00EA6F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DE378CD"/>
  <w15:chartTrackingRefBased/>
  <w15:docId w15:val="{CA0184F9-B7C6-0645-9323-C8A8ADB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F60D8"/>
  </w:style>
  <w:style w:type="character" w:styleId="Hipervnculo">
    <w:name w:val="Hyperlink"/>
    <w:basedOn w:val="Fuentedeprrafopredeter"/>
    <w:uiPriority w:val="99"/>
    <w:semiHidden/>
    <w:unhideWhenUsed/>
    <w:rsid w:val="00CF6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9149">
      <w:bodyDiv w:val="1"/>
      <w:marLeft w:val="0"/>
      <w:marRight w:val="0"/>
      <w:marTop w:val="0"/>
      <w:marBottom w:val="0"/>
      <w:divBdr>
        <w:top w:val="none" w:sz="0" w:space="0" w:color="auto"/>
        <w:left w:val="none" w:sz="0" w:space="0" w:color="auto"/>
        <w:bottom w:val="none" w:sz="0" w:space="0" w:color="auto"/>
        <w:right w:val="none" w:sz="0" w:space="0" w:color="auto"/>
      </w:divBdr>
    </w:div>
    <w:div w:id="5835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481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Arno</dc:creator>
  <cp:keywords/>
  <dc:description/>
  <cp:lastModifiedBy>Francisco Arno</cp:lastModifiedBy>
  <cp:revision>1</cp:revision>
  <dcterms:created xsi:type="dcterms:W3CDTF">2020-12-22T14:00:00Z</dcterms:created>
  <dcterms:modified xsi:type="dcterms:W3CDTF">2020-12-22T15:15:00Z</dcterms:modified>
</cp:coreProperties>
</file>