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DA" w:rsidRDefault="00C214DA" w:rsidP="00AE710B">
      <w:pPr>
        <w:rPr>
          <w:color w:val="1F497D"/>
        </w:rPr>
      </w:pPr>
    </w:p>
    <w:p w:rsidR="00C214DA" w:rsidRPr="00F84283" w:rsidRDefault="00C214DA" w:rsidP="00D76403">
      <w:pPr>
        <w:jc w:val="center"/>
        <w:rPr>
          <w:b/>
          <w:sz w:val="28"/>
          <w:szCs w:val="28"/>
        </w:rPr>
      </w:pPr>
      <w:r w:rsidRPr="00F84283">
        <w:rPr>
          <w:b/>
          <w:sz w:val="28"/>
          <w:szCs w:val="28"/>
        </w:rPr>
        <w:t>Acta Reunión de Comisión Nuclear Metalúrgica (CNM) de ADIMRA</w:t>
      </w:r>
    </w:p>
    <w:p w:rsidR="00C214DA" w:rsidRPr="00D76403" w:rsidRDefault="00C214DA" w:rsidP="00D76403">
      <w:pPr>
        <w:jc w:val="both"/>
        <w:rPr>
          <w:sz w:val="24"/>
          <w:szCs w:val="24"/>
        </w:rPr>
      </w:pPr>
    </w:p>
    <w:p w:rsidR="00C214DA" w:rsidRPr="00A713C6" w:rsidRDefault="00C214DA" w:rsidP="00F84283">
      <w:pPr>
        <w:jc w:val="right"/>
        <w:rPr>
          <w:rFonts w:asciiTheme="minorHAnsi" w:hAnsiTheme="minorHAnsi"/>
        </w:rPr>
      </w:pPr>
      <w:r w:rsidRPr="00A713C6">
        <w:rPr>
          <w:rFonts w:asciiTheme="minorHAnsi" w:hAnsiTheme="minorHAnsi"/>
          <w:b/>
        </w:rPr>
        <w:t>Fecha</w:t>
      </w:r>
      <w:r w:rsidRPr="00A713C6">
        <w:rPr>
          <w:rFonts w:asciiTheme="minorHAnsi" w:hAnsiTheme="minorHAnsi"/>
        </w:rPr>
        <w:t xml:space="preserve">: </w:t>
      </w:r>
      <w:r w:rsidR="00BD3E99">
        <w:rPr>
          <w:rFonts w:asciiTheme="minorHAnsi" w:hAnsiTheme="minorHAnsi"/>
          <w:bCs/>
        </w:rPr>
        <w:t>miércoles</w:t>
      </w:r>
      <w:r w:rsidR="00F84283">
        <w:rPr>
          <w:rFonts w:asciiTheme="minorHAnsi" w:hAnsiTheme="minorHAnsi"/>
          <w:bCs/>
        </w:rPr>
        <w:t xml:space="preserve"> </w:t>
      </w:r>
      <w:r w:rsidR="00BD3E99">
        <w:rPr>
          <w:rFonts w:asciiTheme="minorHAnsi" w:hAnsiTheme="minorHAnsi"/>
          <w:bCs/>
        </w:rPr>
        <w:t xml:space="preserve">15 </w:t>
      </w:r>
      <w:r w:rsidR="00F84283">
        <w:rPr>
          <w:rFonts w:asciiTheme="minorHAnsi" w:hAnsiTheme="minorHAnsi"/>
          <w:bCs/>
        </w:rPr>
        <w:t xml:space="preserve">de </w:t>
      </w:r>
      <w:r w:rsidR="00BD3E99">
        <w:rPr>
          <w:rFonts w:asciiTheme="minorHAnsi" w:hAnsiTheme="minorHAnsi"/>
          <w:bCs/>
        </w:rPr>
        <w:t>Abril</w:t>
      </w:r>
      <w:r w:rsidR="00F84283">
        <w:rPr>
          <w:rFonts w:asciiTheme="minorHAnsi" w:hAnsiTheme="minorHAnsi"/>
          <w:bCs/>
        </w:rPr>
        <w:t xml:space="preserve"> de 2015</w:t>
      </w:r>
    </w:p>
    <w:p w:rsidR="00C214DA" w:rsidRPr="00A713C6" w:rsidRDefault="00C214DA" w:rsidP="00D76403">
      <w:pPr>
        <w:jc w:val="both"/>
        <w:rPr>
          <w:rFonts w:asciiTheme="minorHAnsi" w:hAnsiTheme="minorHAnsi"/>
        </w:rPr>
      </w:pPr>
    </w:p>
    <w:p w:rsidR="00C214DA" w:rsidRDefault="00E767EB" w:rsidP="003F24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Estimados empresarios</w:t>
      </w:r>
      <w:r w:rsidR="00D34769">
        <w:rPr>
          <w:rFonts w:asciiTheme="minorHAnsi" w:hAnsiTheme="minorHAnsi"/>
        </w:rPr>
        <w:t xml:space="preserve"> y cámaras asociadas a ADIMRA</w:t>
      </w:r>
      <w:r>
        <w:rPr>
          <w:rFonts w:asciiTheme="minorHAnsi" w:hAnsiTheme="minorHAnsi"/>
        </w:rPr>
        <w:t>,</w:t>
      </w:r>
    </w:p>
    <w:p w:rsidR="00E767EB" w:rsidRPr="00A713C6" w:rsidRDefault="00E767EB" w:rsidP="003F24DC">
      <w:pPr>
        <w:jc w:val="both"/>
        <w:rPr>
          <w:rFonts w:asciiTheme="minorHAnsi" w:hAnsiTheme="minorHAnsi"/>
        </w:rPr>
      </w:pPr>
    </w:p>
    <w:p w:rsidR="00362E73" w:rsidRDefault="00362E73" w:rsidP="003F24DC">
      <w:pPr>
        <w:jc w:val="both"/>
        <w:rPr>
          <w:rFonts w:asciiTheme="minorHAnsi" w:hAnsiTheme="minorHAnsi"/>
        </w:rPr>
      </w:pPr>
    </w:p>
    <w:p w:rsidR="00362E73" w:rsidRPr="007A112C" w:rsidRDefault="00362E73" w:rsidP="003F24DC">
      <w:pPr>
        <w:jc w:val="both"/>
        <w:rPr>
          <w:rFonts w:asciiTheme="minorHAnsi" w:hAnsiTheme="minorHAnsi"/>
          <w:b/>
          <w:u w:val="single"/>
        </w:rPr>
      </w:pPr>
      <w:bookmarkStart w:id="0" w:name="_GoBack"/>
      <w:r w:rsidRPr="007A112C">
        <w:rPr>
          <w:rFonts w:asciiTheme="minorHAnsi" w:hAnsiTheme="minorHAnsi"/>
          <w:b/>
          <w:u w:val="single"/>
        </w:rPr>
        <w:t>Introducción</w:t>
      </w:r>
    </w:p>
    <w:bookmarkEnd w:id="0"/>
    <w:p w:rsidR="00362E73" w:rsidRDefault="00362E73" w:rsidP="003F24DC">
      <w:pPr>
        <w:jc w:val="both"/>
        <w:rPr>
          <w:rFonts w:asciiTheme="minorHAnsi" w:hAnsiTheme="minorHAnsi"/>
        </w:rPr>
      </w:pPr>
    </w:p>
    <w:p w:rsidR="00700C82" w:rsidRDefault="00700C82" w:rsidP="003F24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BD3E99">
        <w:rPr>
          <w:rFonts w:asciiTheme="minorHAnsi" w:hAnsiTheme="minorHAnsi"/>
        </w:rPr>
        <w:t>15</w:t>
      </w:r>
      <w:r>
        <w:rPr>
          <w:rFonts w:asciiTheme="minorHAnsi" w:hAnsiTheme="minorHAnsi"/>
        </w:rPr>
        <w:t xml:space="preserve"> de </w:t>
      </w:r>
      <w:r w:rsidR="00BD3E99">
        <w:rPr>
          <w:rFonts w:asciiTheme="minorHAnsi" w:hAnsiTheme="minorHAnsi"/>
        </w:rPr>
        <w:t>Abril</w:t>
      </w:r>
      <w:r w:rsidR="00F84283">
        <w:rPr>
          <w:rFonts w:asciiTheme="minorHAnsi" w:hAnsiTheme="minorHAnsi"/>
        </w:rPr>
        <w:t xml:space="preserve"> de 2015</w:t>
      </w:r>
      <w:r>
        <w:rPr>
          <w:rFonts w:asciiTheme="minorHAnsi" w:hAnsiTheme="minorHAnsi"/>
        </w:rPr>
        <w:t xml:space="preserve"> se llevó a cabo </w:t>
      </w:r>
      <w:r w:rsidR="00BD3E99">
        <w:rPr>
          <w:rFonts w:asciiTheme="minorHAnsi" w:hAnsiTheme="minorHAnsi"/>
        </w:rPr>
        <w:t>una nueva</w:t>
      </w:r>
      <w:r w:rsidR="00F84283">
        <w:rPr>
          <w:rFonts w:asciiTheme="minorHAnsi" w:hAnsiTheme="minorHAnsi"/>
        </w:rPr>
        <w:t xml:space="preserve"> </w:t>
      </w:r>
      <w:r w:rsidR="00BD3E99">
        <w:rPr>
          <w:rFonts w:asciiTheme="minorHAnsi" w:hAnsiTheme="minorHAnsi"/>
        </w:rPr>
        <w:t xml:space="preserve">reunión correspondiente a las </w:t>
      </w:r>
      <w:r w:rsidR="00F84283">
        <w:rPr>
          <w:rFonts w:asciiTheme="minorHAnsi" w:hAnsiTheme="minorHAnsi"/>
        </w:rPr>
        <w:t xml:space="preserve">mesa de trabajo </w:t>
      </w:r>
      <w:r w:rsidR="00BD3E99">
        <w:rPr>
          <w:rFonts w:asciiTheme="minorHAnsi" w:hAnsiTheme="minorHAnsi"/>
        </w:rPr>
        <w:t>de</w:t>
      </w:r>
      <w:r w:rsidR="00F84283">
        <w:rPr>
          <w:rFonts w:asciiTheme="minorHAnsi" w:hAnsiTheme="minorHAnsi"/>
        </w:rPr>
        <w:t>l Proyecto Nacional 4° Central Nuclear (CANDU), organizada por</w:t>
      </w:r>
      <w:r>
        <w:rPr>
          <w:rFonts w:asciiTheme="minorHAnsi" w:hAnsiTheme="minorHAnsi"/>
        </w:rPr>
        <w:t xml:space="preserve"> la Comisión Nuclear Metalúrgica </w:t>
      </w:r>
      <w:r w:rsidR="00F84283">
        <w:rPr>
          <w:rFonts w:asciiTheme="minorHAnsi" w:hAnsiTheme="minorHAnsi"/>
        </w:rPr>
        <w:t xml:space="preserve">(CNM) </w:t>
      </w:r>
      <w:r>
        <w:rPr>
          <w:rFonts w:asciiTheme="minorHAnsi" w:hAnsiTheme="minorHAnsi"/>
        </w:rPr>
        <w:t>de ADIMRA</w:t>
      </w:r>
      <w:r w:rsidR="0044446C">
        <w:rPr>
          <w:rFonts w:asciiTheme="minorHAnsi" w:hAnsiTheme="minorHAnsi"/>
        </w:rPr>
        <w:t xml:space="preserve"> y</w:t>
      </w:r>
      <w:r w:rsidR="00F84283">
        <w:rPr>
          <w:rFonts w:asciiTheme="minorHAnsi" w:hAnsiTheme="minorHAnsi"/>
        </w:rPr>
        <w:t xml:space="preserve"> Nucleoeléctrica Argentina S.A. (NA-SA)</w:t>
      </w:r>
      <w:r w:rsidR="00C8216D">
        <w:rPr>
          <w:rFonts w:asciiTheme="minorHAnsi" w:hAnsiTheme="minorHAnsi"/>
        </w:rPr>
        <w:t xml:space="preserve">, a la que asistieron </w:t>
      </w:r>
      <w:r w:rsidR="00B35CCF">
        <w:rPr>
          <w:rFonts w:asciiTheme="minorHAnsi" w:hAnsiTheme="minorHAnsi"/>
        </w:rPr>
        <w:t>7</w:t>
      </w:r>
      <w:r w:rsidR="00915949">
        <w:rPr>
          <w:rFonts w:asciiTheme="minorHAnsi" w:hAnsiTheme="minorHAnsi"/>
        </w:rPr>
        <w:t>3</w:t>
      </w:r>
      <w:r w:rsidR="00C8216D">
        <w:rPr>
          <w:rFonts w:asciiTheme="minorHAnsi" w:hAnsiTheme="minorHAnsi"/>
        </w:rPr>
        <w:t xml:space="preserve"> </w:t>
      </w:r>
      <w:r w:rsidR="00C8216D" w:rsidRPr="00F6748E">
        <w:rPr>
          <w:rFonts w:asciiTheme="minorHAnsi" w:hAnsiTheme="minorHAnsi"/>
        </w:rPr>
        <w:t>empresarios metalúrgicos</w:t>
      </w:r>
      <w:r w:rsidR="007A112C">
        <w:rPr>
          <w:rFonts w:asciiTheme="minorHAnsi" w:hAnsiTheme="minorHAnsi"/>
        </w:rPr>
        <w:t>;</w:t>
      </w:r>
      <w:r w:rsidR="0089636F" w:rsidRPr="00F6748E">
        <w:rPr>
          <w:rFonts w:asciiTheme="minorHAnsi" w:hAnsiTheme="minorHAnsi"/>
        </w:rPr>
        <w:t xml:space="preserve"> </w:t>
      </w:r>
      <w:r w:rsidR="00915949">
        <w:rPr>
          <w:rFonts w:asciiTheme="minorHAnsi" w:hAnsiTheme="minorHAnsi"/>
        </w:rPr>
        <w:t xml:space="preserve">por parte de </w:t>
      </w:r>
      <w:r w:rsidR="00C8216D" w:rsidRPr="00F6748E">
        <w:rPr>
          <w:rFonts w:asciiTheme="minorHAnsi" w:hAnsiTheme="minorHAnsi"/>
        </w:rPr>
        <w:t>NA-SA</w:t>
      </w:r>
      <w:r w:rsidR="007A112C">
        <w:rPr>
          <w:rFonts w:asciiTheme="minorHAnsi" w:hAnsiTheme="minorHAnsi"/>
        </w:rPr>
        <w:t xml:space="preserve">: </w:t>
      </w:r>
      <w:r w:rsidR="00BD3E99">
        <w:rPr>
          <w:rFonts w:asciiTheme="minorHAnsi" w:hAnsiTheme="minorHAnsi"/>
        </w:rPr>
        <w:t>Rubén Quintana</w:t>
      </w:r>
      <w:r w:rsidR="007A112C">
        <w:rPr>
          <w:rFonts w:asciiTheme="minorHAnsi" w:hAnsiTheme="minorHAnsi"/>
        </w:rPr>
        <w:t xml:space="preserve"> (Director)</w:t>
      </w:r>
      <w:r w:rsidR="00BD3E99">
        <w:rPr>
          <w:rFonts w:asciiTheme="minorHAnsi" w:hAnsiTheme="minorHAnsi"/>
        </w:rPr>
        <w:t xml:space="preserve">, </w:t>
      </w:r>
      <w:r w:rsidR="00C3429F">
        <w:rPr>
          <w:rFonts w:asciiTheme="minorHAnsi" w:hAnsiTheme="minorHAnsi"/>
        </w:rPr>
        <w:t xml:space="preserve">Rubén Rollino (Gerente Gestión de Calidad y Ambiente), Roberto </w:t>
      </w:r>
      <w:proofErr w:type="spellStart"/>
      <w:r w:rsidR="00C3429F">
        <w:rPr>
          <w:rFonts w:asciiTheme="minorHAnsi" w:hAnsiTheme="minorHAnsi"/>
        </w:rPr>
        <w:t>Quaranta</w:t>
      </w:r>
      <w:proofErr w:type="spellEnd"/>
      <w:r w:rsidR="00C3429F">
        <w:rPr>
          <w:rFonts w:asciiTheme="minorHAnsi" w:hAnsiTheme="minorHAnsi"/>
        </w:rPr>
        <w:t xml:space="preserve"> (responsable </w:t>
      </w:r>
      <w:r w:rsidR="00211C18">
        <w:rPr>
          <w:rFonts w:asciiTheme="minorHAnsi" w:hAnsiTheme="minorHAnsi"/>
        </w:rPr>
        <w:t xml:space="preserve">por la </w:t>
      </w:r>
      <w:r w:rsidR="00C3429F">
        <w:rPr>
          <w:rFonts w:asciiTheme="minorHAnsi" w:hAnsiTheme="minorHAnsi"/>
        </w:rPr>
        <w:t xml:space="preserve">UG Proyecto IV° Central Nuclear), </w:t>
      </w:r>
      <w:r w:rsidR="00F6748E" w:rsidRPr="00F6748E">
        <w:rPr>
          <w:rFonts w:asciiTheme="minorHAnsi" w:hAnsiTheme="minorHAnsi"/>
        </w:rPr>
        <w:t xml:space="preserve">Mario </w:t>
      </w:r>
      <w:r w:rsidR="00C8216D" w:rsidRPr="00F6748E">
        <w:rPr>
          <w:rFonts w:asciiTheme="minorHAnsi" w:hAnsiTheme="minorHAnsi"/>
        </w:rPr>
        <w:t>Ibero</w:t>
      </w:r>
      <w:r w:rsidR="007A112C">
        <w:rPr>
          <w:rFonts w:asciiTheme="minorHAnsi" w:hAnsiTheme="minorHAnsi"/>
        </w:rPr>
        <w:t xml:space="preserve"> (</w:t>
      </w:r>
      <w:r w:rsidR="00C3429F">
        <w:rPr>
          <w:rFonts w:asciiTheme="minorHAnsi" w:hAnsiTheme="minorHAnsi"/>
        </w:rPr>
        <w:t>técnico de calificación de proveedores</w:t>
      </w:r>
      <w:r w:rsidR="007A112C">
        <w:rPr>
          <w:rFonts w:asciiTheme="minorHAnsi" w:hAnsiTheme="minorHAnsi"/>
        </w:rPr>
        <w:t>)</w:t>
      </w:r>
      <w:r w:rsidR="00C8216D" w:rsidRPr="00F6748E">
        <w:rPr>
          <w:rFonts w:asciiTheme="minorHAnsi" w:hAnsiTheme="minorHAnsi"/>
        </w:rPr>
        <w:t xml:space="preserve">, </w:t>
      </w:r>
      <w:r w:rsidR="00BD3E99">
        <w:rPr>
          <w:rFonts w:asciiTheme="minorHAnsi" w:hAnsiTheme="minorHAnsi"/>
        </w:rPr>
        <w:t xml:space="preserve">Horacio </w:t>
      </w:r>
      <w:proofErr w:type="spellStart"/>
      <w:r w:rsidR="00BD3E99">
        <w:rPr>
          <w:rFonts w:asciiTheme="minorHAnsi" w:hAnsiTheme="minorHAnsi"/>
        </w:rPr>
        <w:t>Gruber</w:t>
      </w:r>
      <w:proofErr w:type="spellEnd"/>
      <w:r w:rsidR="007A112C">
        <w:rPr>
          <w:rFonts w:asciiTheme="minorHAnsi" w:hAnsiTheme="minorHAnsi"/>
        </w:rPr>
        <w:t xml:space="preserve"> </w:t>
      </w:r>
      <w:r w:rsidR="00C3429F">
        <w:rPr>
          <w:rFonts w:asciiTheme="minorHAnsi" w:hAnsiTheme="minorHAnsi"/>
        </w:rPr>
        <w:t>(Gerencia de Suministros)</w:t>
      </w:r>
      <w:r w:rsidR="007A112C">
        <w:rPr>
          <w:rFonts w:asciiTheme="minorHAnsi" w:hAnsiTheme="minorHAnsi"/>
        </w:rPr>
        <w:t xml:space="preserve">; </w:t>
      </w:r>
      <w:r w:rsidR="00C8216D" w:rsidRPr="00F6748E">
        <w:rPr>
          <w:rFonts w:asciiTheme="minorHAnsi" w:hAnsiTheme="minorHAnsi"/>
        </w:rPr>
        <w:t xml:space="preserve"> </w:t>
      </w:r>
      <w:r w:rsidR="007A112C">
        <w:rPr>
          <w:rFonts w:asciiTheme="minorHAnsi" w:hAnsiTheme="minorHAnsi"/>
        </w:rPr>
        <w:t>representantes de NA-SA en la CNM</w:t>
      </w:r>
      <w:r w:rsidR="00C3429F">
        <w:rPr>
          <w:rFonts w:asciiTheme="minorHAnsi" w:hAnsiTheme="minorHAnsi"/>
        </w:rPr>
        <w:t>-ADIMRA</w:t>
      </w:r>
      <w:r w:rsidR="007A112C">
        <w:rPr>
          <w:rFonts w:asciiTheme="minorHAnsi" w:hAnsiTheme="minorHAnsi"/>
        </w:rPr>
        <w:t>: Antonio Riga y Gregorio Witenko (</w:t>
      </w:r>
      <w:r w:rsidR="00C3429F">
        <w:rPr>
          <w:rFonts w:asciiTheme="minorHAnsi" w:hAnsiTheme="minorHAnsi"/>
        </w:rPr>
        <w:t xml:space="preserve">ambos del </w:t>
      </w:r>
      <w:r w:rsidR="007A112C">
        <w:rPr>
          <w:rFonts w:asciiTheme="minorHAnsi" w:hAnsiTheme="minorHAnsi"/>
        </w:rPr>
        <w:t xml:space="preserve">Dpto. Desarrollo </w:t>
      </w:r>
      <w:r w:rsidR="00C3429F">
        <w:rPr>
          <w:rFonts w:asciiTheme="minorHAnsi" w:hAnsiTheme="minorHAnsi"/>
        </w:rPr>
        <w:t xml:space="preserve">de </w:t>
      </w:r>
      <w:r w:rsidR="007A112C">
        <w:rPr>
          <w:rFonts w:asciiTheme="minorHAnsi" w:hAnsiTheme="minorHAnsi"/>
        </w:rPr>
        <w:t>Proveedores y Contratistas</w:t>
      </w:r>
      <w:r w:rsidR="00C3429F">
        <w:rPr>
          <w:rFonts w:asciiTheme="minorHAnsi" w:hAnsiTheme="minorHAnsi"/>
        </w:rPr>
        <w:t xml:space="preserve"> de NA-SA</w:t>
      </w:r>
      <w:r w:rsidR="007A112C">
        <w:rPr>
          <w:rFonts w:asciiTheme="minorHAnsi" w:hAnsiTheme="minorHAnsi"/>
        </w:rPr>
        <w:t xml:space="preserve">); </w:t>
      </w:r>
      <w:r w:rsidR="00C8216D" w:rsidRPr="00F6748E">
        <w:rPr>
          <w:rFonts w:asciiTheme="minorHAnsi" w:hAnsiTheme="minorHAnsi"/>
        </w:rPr>
        <w:t>y</w:t>
      </w:r>
      <w:r w:rsidR="007A112C">
        <w:rPr>
          <w:rFonts w:asciiTheme="minorHAnsi" w:hAnsiTheme="minorHAnsi"/>
        </w:rPr>
        <w:t>;</w:t>
      </w:r>
      <w:r w:rsidR="00C8216D" w:rsidRPr="00F6748E">
        <w:rPr>
          <w:rFonts w:asciiTheme="minorHAnsi" w:hAnsiTheme="minorHAnsi"/>
        </w:rPr>
        <w:t xml:space="preserve"> </w:t>
      </w:r>
      <w:r w:rsidR="007A112C">
        <w:rPr>
          <w:rFonts w:asciiTheme="minorHAnsi" w:hAnsiTheme="minorHAnsi"/>
        </w:rPr>
        <w:t xml:space="preserve">por parte </w:t>
      </w:r>
      <w:r w:rsidR="0044446C">
        <w:rPr>
          <w:rFonts w:asciiTheme="minorHAnsi" w:hAnsiTheme="minorHAnsi"/>
        </w:rPr>
        <w:t xml:space="preserve">de </w:t>
      </w:r>
      <w:r w:rsidR="00C8216D" w:rsidRPr="00F6748E">
        <w:rPr>
          <w:rFonts w:asciiTheme="minorHAnsi" w:hAnsiTheme="minorHAnsi"/>
        </w:rPr>
        <w:t xml:space="preserve">la </w:t>
      </w:r>
      <w:r w:rsidR="00C8216D">
        <w:rPr>
          <w:rFonts w:asciiTheme="minorHAnsi" w:hAnsiTheme="minorHAnsi"/>
        </w:rPr>
        <w:t xml:space="preserve">Comisión Nacional de Energía Atómica (CNEA), el </w:t>
      </w:r>
      <w:r w:rsidR="0044446C">
        <w:rPr>
          <w:rFonts w:asciiTheme="minorHAnsi" w:hAnsiTheme="minorHAnsi"/>
        </w:rPr>
        <w:t>Ing</w:t>
      </w:r>
      <w:r w:rsidR="00C8216D">
        <w:rPr>
          <w:rFonts w:asciiTheme="minorHAnsi" w:hAnsiTheme="minorHAnsi"/>
        </w:rPr>
        <w:t xml:space="preserve">. </w:t>
      </w:r>
      <w:r w:rsidR="0044446C">
        <w:rPr>
          <w:rFonts w:asciiTheme="minorHAnsi" w:hAnsiTheme="minorHAnsi"/>
        </w:rPr>
        <w:t>Mauricio Bisauta</w:t>
      </w:r>
      <w:r w:rsidR="00C3429F">
        <w:rPr>
          <w:rFonts w:asciiTheme="minorHAnsi" w:hAnsiTheme="minorHAnsi"/>
        </w:rPr>
        <w:t xml:space="preserve"> (</w:t>
      </w:r>
      <w:r w:rsidR="0044446C">
        <w:rPr>
          <w:rFonts w:asciiTheme="minorHAnsi" w:hAnsiTheme="minorHAnsi"/>
        </w:rPr>
        <w:t>Vicepresidente</w:t>
      </w:r>
      <w:r w:rsidR="00C3429F">
        <w:rPr>
          <w:rFonts w:asciiTheme="minorHAnsi" w:hAnsiTheme="minorHAnsi"/>
        </w:rPr>
        <w:t>)</w:t>
      </w:r>
      <w:r w:rsidR="0044446C">
        <w:rPr>
          <w:rFonts w:asciiTheme="minorHAnsi" w:hAnsiTheme="minorHAnsi"/>
        </w:rPr>
        <w:t xml:space="preserve"> junto a dos técnicos</w:t>
      </w:r>
      <w:r w:rsidR="007A112C">
        <w:rPr>
          <w:rFonts w:asciiTheme="minorHAnsi" w:hAnsiTheme="minorHAnsi"/>
        </w:rPr>
        <w:t xml:space="preserve">: Juan Pedrosa (asesor de la Gerencia de Relaciones Institucionales) </w:t>
      </w:r>
      <w:r w:rsidR="009B67DB">
        <w:rPr>
          <w:rFonts w:asciiTheme="minorHAnsi" w:hAnsiTheme="minorHAnsi"/>
        </w:rPr>
        <w:t>e</w:t>
      </w:r>
      <w:r w:rsidR="007A112C">
        <w:rPr>
          <w:rFonts w:asciiTheme="minorHAnsi" w:hAnsiTheme="minorHAnsi"/>
        </w:rPr>
        <w:t xml:space="preserve"> </w:t>
      </w:r>
      <w:r w:rsidR="009B67DB" w:rsidRPr="009B67DB">
        <w:rPr>
          <w:rFonts w:asciiTheme="minorHAnsi" w:hAnsiTheme="minorHAnsi"/>
        </w:rPr>
        <w:t xml:space="preserve">Ignacio </w:t>
      </w:r>
      <w:proofErr w:type="spellStart"/>
      <w:r w:rsidR="009B67DB" w:rsidRPr="009B67DB">
        <w:rPr>
          <w:rFonts w:asciiTheme="minorHAnsi" w:hAnsiTheme="minorHAnsi"/>
        </w:rPr>
        <w:t>Guerreiro</w:t>
      </w:r>
      <w:proofErr w:type="spellEnd"/>
      <w:r w:rsidR="009B67DB">
        <w:rPr>
          <w:rFonts w:asciiTheme="minorHAnsi" w:hAnsiTheme="minorHAnsi"/>
        </w:rPr>
        <w:t xml:space="preserve"> (c</w:t>
      </w:r>
      <w:r w:rsidR="009B67DB" w:rsidRPr="009B67DB">
        <w:rPr>
          <w:rFonts w:asciiTheme="minorHAnsi" w:hAnsiTheme="minorHAnsi"/>
        </w:rPr>
        <w:t>onsultor en Gestión de Calidad</w:t>
      </w:r>
      <w:r w:rsidR="009B67DB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700C82" w:rsidRDefault="00700C82" w:rsidP="003F24DC">
      <w:pPr>
        <w:jc w:val="both"/>
        <w:rPr>
          <w:rFonts w:asciiTheme="minorHAnsi" w:hAnsiTheme="minorHAnsi"/>
        </w:rPr>
      </w:pPr>
    </w:p>
    <w:p w:rsidR="00763FE1" w:rsidRDefault="00F84283" w:rsidP="003F24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Esta</w:t>
      </w:r>
      <w:r w:rsidR="0044446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4446C">
        <w:rPr>
          <w:rFonts w:asciiTheme="minorHAnsi" w:hAnsiTheme="minorHAnsi"/>
        </w:rPr>
        <w:t>reuniones de</w:t>
      </w:r>
      <w:r>
        <w:rPr>
          <w:rFonts w:asciiTheme="minorHAnsi" w:hAnsiTheme="minorHAnsi"/>
        </w:rPr>
        <w:t xml:space="preserve"> mesa</w:t>
      </w:r>
      <w:r w:rsidR="0044446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de trabajo </w:t>
      </w:r>
      <w:r w:rsidR="0044446C">
        <w:rPr>
          <w:rFonts w:asciiTheme="minorHAnsi" w:hAnsiTheme="minorHAnsi"/>
        </w:rPr>
        <w:t>son</w:t>
      </w:r>
      <w:r>
        <w:rPr>
          <w:rFonts w:asciiTheme="minorHAnsi" w:hAnsiTheme="minorHAnsi"/>
        </w:rPr>
        <w:t xml:space="preserve"> resultado de la solicitud expresada por el ministro de Planificación Federal, Arq. Julio De </w:t>
      </w:r>
      <w:proofErr w:type="spellStart"/>
      <w:r>
        <w:rPr>
          <w:rFonts w:asciiTheme="minorHAnsi" w:hAnsiTheme="minorHAnsi"/>
        </w:rPr>
        <w:t>Vido</w:t>
      </w:r>
      <w:proofErr w:type="spellEnd"/>
      <w:r>
        <w:rPr>
          <w:rFonts w:asciiTheme="minorHAnsi" w:hAnsiTheme="minorHAnsi"/>
        </w:rPr>
        <w:t xml:space="preserve">, y por el vicepresidente de ADIMRA, Dr. Juan Carlos </w:t>
      </w:r>
      <w:proofErr w:type="spellStart"/>
      <w:r>
        <w:rPr>
          <w:rFonts w:asciiTheme="minorHAnsi" w:hAnsiTheme="minorHAnsi"/>
        </w:rPr>
        <w:t>Lascurain</w:t>
      </w:r>
      <w:proofErr w:type="spellEnd"/>
      <w:r>
        <w:rPr>
          <w:rFonts w:asciiTheme="minorHAnsi" w:hAnsiTheme="minorHAnsi"/>
        </w:rPr>
        <w:t xml:space="preserve">, en la reunión del pasado 11 de febrero con empresarios metalúrgicos en el Ministerio de </w:t>
      </w:r>
      <w:r w:rsidRPr="00F84283">
        <w:rPr>
          <w:rFonts w:asciiTheme="minorHAnsi" w:hAnsiTheme="minorHAnsi"/>
        </w:rPr>
        <w:t>Planificación</w:t>
      </w:r>
      <w:r w:rsidR="003F24DC">
        <w:rPr>
          <w:rFonts w:asciiTheme="minorHAnsi" w:hAnsiTheme="minorHAnsi"/>
        </w:rPr>
        <w:t xml:space="preserve"> Federal</w:t>
      </w:r>
      <w:r w:rsidR="0089636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en la que participaron el presidente de NA-SA, Ing. José Luis Antunez, y la presidenta de la CNEA, Lic. Norma </w:t>
      </w:r>
      <w:proofErr w:type="spellStart"/>
      <w:r>
        <w:rPr>
          <w:rFonts w:asciiTheme="minorHAnsi" w:hAnsiTheme="minorHAnsi"/>
        </w:rPr>
        <w:t>Boero</w:t>
      </w:r>
      <w:proofErr w:type="spellEnd"/>
      <w:r>
        <w:rPr>
          <w:rFonts w:asciiTheme="minorHAnsi" w:hAnsiTheme="minorHAnsi"/>
        </w:rPr>
        <w:t>.</w:t>
      </w:r>
    </w:p>
    <w:p w:rsidR="0044446C" w:rsidRDefault="0044446C" w:rsidP="003F24DC">
      <w:pPr>
        <w:jc w:val="both"/>
        <w:rPr>
          <w:rFonts w:asciiTheme="minorHAnsi" w:hAnsiTheme="minorHAnsi"/>
        </w:rPr>
      </w:pPr>
    </w:p>
    <w:p w:rsidR="0044446C" w:rsidRPr="007A112C" w:rsidRDefault="0044446C" w:rsidP="003F24DC">
      <w:pPr>
        <w:jc w:val="both"/>
        <w:rPr>
          <w:rFonts w:asciiTheme="minorHAnsi" w:hAnsiTheme="minorHAnsi"/>
          <w:b/>
        </w:rPr>
      </w:pPr>
      <w:r w:rsidRPr="007A112C">
        <w:rPr>
          <w:rFonts w:asciiTheme="minorHAnsi" w:hAnsiTheme="minorHAnsi"/>
          <w:b/>
          <w:u w:val="single"/>
        </w:rPr>
        <w:t>Reunión informativa del 11/03/2015</w:t>
      </w:r>
    </w:p>
    <w:p w:rsidR="00F84283" w:rsidRDefault="00F84283" w:rsidP="003F24DC">
      <w:pPr>
        <w:jc w:val="both"/>
        <w:rPr>
          <w:rFonts w:asciiTheme="minorHAnsi" w:hAnsiTheme="minorHAnsi"/>
        </w:rPr>
      </w:pPr>
    </w:p>
    <w:p w:rsidR="00F84283" w:rsidRDefault="00C8216D" w:rsidP="003F24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esta reunión se abordaron los estados de avance del Programa de Extensión de Vida de la Central Nuclear Embalse, el Proyecto CAREM-25 de la CNEA, la participación de la industria metalúrgica en los suministros y montajes electromecánicos para el Proyecto CANDU</w:t>
      </w:r>
      <w:r w:rsidR="00915949">
        <w:rPr>
          <w:rFonts w:asciiTheme="minorHAnsi" w:hAnsiTheme="minorHAnsi"/>
        </w:rPr>
        <w:t>.</w:t>
      </w:r>
      <w:r>
        <w:rPr>
          <w:rFonts w:asciiTheme="minorHAnsi" w:hAnsiTheme="minorHAnsi"/>
        </w:rPr>
        <w:t>, la calificación de proveedores nucleares para el Proyecto CANDU, las perspectivas de la industria metalúrgica en el Proyecto 5° Central Nuclear (PWR) y Estampas ASME nuclear.</w:t>
      </w:r>
    </w:p>
    <w:p w:rsidR="00C8216D" w:rsidRDefault="00C8216D" w:rsidP="003F24DC">
      <w:pPr>
        <w:jc w:val="both"/>
        <w:rPr>
          <w:rFonts w:asciiTheme="minorHAnsi" w:hAnsiTheme="minorHAnsi"/>
        </w:rPr>
      </w:pPr>
    </w:p>
    <w:p w:rsidR="00437033" w:rsidRPr="007A112C" w:rsidRDefault="00437033" w:rsidP="003F24DC">
      <w:pPr>
        <w:jc w:val="both"/>
        <w:rPr>
          <w:rFonts w:asciiTheme="minorHAnsi" w:hAnsiTheme="minorHAnsi"/>
          <w:b/>
          <w:u w:val="single"/>
        </w:rPr>
      </w:pPr>
      <w:r w:rsidRPr="007A112C">
        <w:rPr>
          <w:rFonts w:asciiTheme="minorHAnsi" w:hAnsiTheme="minorHAnsi"/>
          <w:b/>
          <w:u w:val="single"/>
        </w:rPr>
        <w:t>Mesa de trabajo del 27/03/2015</w:t>
      </w:r>
    </w:p>
    <w:p w:rsidR="00437033" w:rsidRDefault="00437033" w:rsidP="003F24DC">
      <w:pPr>
        <w:jc w:val="both"/>
        <w:rPr>
          <w:rFonts w:asciiTheme="minorHAnsi" w:hAnsiTheme="minorHAnsi"/>
        </w:rPr>
      </w:pPr>
    </w:p>
    <w:p w:rsidR="00437033" w:rsidRDefault="004A61DD" w:rsidP="003F24DC">
      <w:pPr>
        <w:jc w:val="both"/>
        <w:rPr>
          <w:rFonts w:asciiTheme="minorHAnsi" w:hAnsiTheme="minorHAnsi"/>
        </w:rPr>
      </w:pPr>
      <w:r w:rsidRPr="004A61DD">
        <w:rPr>
          <w:rFonts w:asciiTheme="minorHAnsi" w:hAnsiTheme="minorHAnsi"/>
        </w:rPr>
        <w:t>El objet</w:t>
      </w:r>
      <w:r>
        <w:rPr>
          <w:rFonts w:asciiTheme="minorHAnsi" w:hAnsiTheme="minorHAnsi"/>
        </w:rPr>
        <w:t>ivo</w:t>
      </w:r>
      <w:r w:rsidRPr="004A61DD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 xml:space="preserve">la </w:t>
      </w:r>
      <w:r w:rsidR="0089636F">
        <w:rPr>
          <w:rFonts w:asciiTheme="minorHAnsi" w:hAnsiTheme="minorHAnsi"/>
        </w:rPr>
        <w:t xml:space="preserve">reunión </w:t>
      </w:r>
      <w:r>
        <w:rPr>
          <w:rFonts w:asciiTheme="minorHAnsi" w:hAnsiTheme="minorHAnsi"/>
        </w:rPr>
        <w:t>fue iniciar el relevamiento de</w:t>
      </w:r>
      <w:r w:rsidRPr="004A61DD">
        <w:rPr>
          <w:rFonts w:asciiTheme="minorHAnsi" w:hAnsiTheme="minorHAnsi"/>
        </w:rPr>
        <w:t xml:space="preserve"> las capacidades actuales en cuanto a ingeniería, calidad</w:t>
      </w:r>
      <w:r w:rsidR="0089636F">
        <w:rPr>
          <w:rFonts w:asciiTheme="minorHAnsi" w:hAnsiTheme="minorHAnsi"/>
        </w:rPr>
        <w:t xml:space="preserve">, montaje </w:t>
      </w:r>
      <w:r w:rsidRPr="004A61DD">
        <w:rPr>
          <w:rFonts w:asciiTheme="minorHAnsi" w:hAnsiTheme="minorHAnsi"/>
        </w:rPr>
        <w:t xml:space="preserve"> y producción alcanzadas por las empresas </w:t>
      </w:r>
      <w:r>
        <w:rPr>
          <w:rFonts w:asciiTheme="minorHAnsi" w:hAnsiTheme="minorHAnsi"/>
        </w:rPr>
        <w:t xml:space="preserve">metalúrgicas </w:t>
      </w:r>
      <w:r w:rsidRPr="004A61DD">
        <w:rPr>
          <w:rFonts w:asciiTheme="minorHAnsi" w:hAnsiTheme="minorHAnsi"/>
        </w:rPr>
        <w:t>asociadas</w:t>
      </w:r>
      <w:r>
        <w:rPr>
          <w:rFonts w:asciiTheme="minorHAnsi" w:hAnsiTheme="minorHAnsi"/>
        </w:rPr>
        <w:t xml:space="preserve"> a ADIMRA</w:t>
      </w:r>
      <w:r w:rsidRPr="004A61DD">
        <w:rPr>
          <w:rFonts w:asciiTheme="minorHAnsi" w:hAnsiTheme="minorHAnsi"/>
        </w:rPr>
        <w:t>, para que la CNM eleve a l</w:t>
      </w:r>
      <w:r>
        <w:rPr>
          <w:rFonts w:asciiTheme="minorHAnsi" w:hAnsiTheme="minorHAnsi"/>
        </w:rPr>
        <w:t>o</w:t>
      </w:r>
      <w:r w:rsidRPr="004A61DD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miembros del Comité de Presidencia</w:t>
      </w:r>
      <w:r w:rsidRPr="004A61DD">
        <w:rPr>
          <w:rFonts w:asciiTheme="minorHAnsi" w:hAnsiTheme="minorHAnsi"/>
        </w:rPr>
        <w:t xml:space="preserve"> de ADIMRA un informe </w:t>
      </w:r>
      <w:r w:rsidR="00D14025">
        <w:rPr>
          <w:rFonts w:asciiTheme="minorHAnsi" w:hAnsiTheme="minorHAnsi"/>
        </w:rPr>
        <w:t>sobre la</w:t>
      </w:r>
      <w:r w:rsidRPr="004A61DD">
        <w:rPr>
          <w:rFonts w:asciiTheme="minorHAnsi" w:hAnsiTheme="minorHAnsi"/>
        </w:rPr>
        <w:t xml:space="preserve"> participación en el </w:t>
      </w:r>
      <w:r>
        <w:rPr>
          <w:rFonts w:asciiTheme="minorHAnsi" w:hAnsiTheme="minorHAnsi"/>
        </w:rPr>
        <w:t>Proyecto CANDU</w:t>
      </w:r>
      <w:r w:rsidR="0089636F">
        <w:rPr>
          <w:rFonts w:asciiTheme="minorHAnsi" w:hAnsiTheme="minorHAnsi"/>
        </w:rPr>
        <w:t xml:space="preserve"> </w:t>
      </w:r>
      <w:r w:rsidR="00D14025" w:rsidRPr="00D14025">
        <w:rPr>
          <w:rFonts w:asciiTheme="minorHAnsi" w:hAnsiTheme="minorHAnsi"/>
        </w:rPr>
        <w:t>de</w:t>
      </w:r>
      <w:r w:rsidR="0089636F" w:rsidRPr="00D14025">
        <w:rPr>
          <w:rFonts w:asciiTheme="minorHAnsi" w:hAnsiTheme="minorHAnsi"/>
        </w:rPr>
        <w:t xml:space="preserve"> la Industria metalúrgica argentina</w:t>
      </w:r>
      <w:r w:rsidRPr="00D14025">
        <w:rPr>
          <w:rFonts w:asciiTheme="minorHAnsi" w:hAnsiTheme="minorHAnsi"/>
        </w:rPr>
        <w:t>.</w:t>
      </w:r>
    </w:p>
    <w:p w:rsidR="0044446C" w:rsidRDefault="0044446C" w:rsidP="003F24DC">
      <w:pPr>
        <w:jc w:val="both"/>
      </w:pPr>
    </w:p>
    <w:p w:rsidR="0044446C" w:rsidRPr="007A112C" w:rsidRDefault="0044446C" w:rsidP="003F24DC">
      <w:pPr>
        <w:jc w:val="both"/>
        <w:rPr>
          <w:b/>
        </w:rPr>
      </w:pPr>
      <w:r w:rsidRPr="007A112C">
        <w:rPr>
          <w:b/>
          <w:u w:val="single"/>
        </w:rPr>
        <w:t>Mesa de trabajo del 15/04/2015</w:t>
      </w:r>
    </w:p>
    <w:p w:rsidR="0044446C" w:rsidRDefault="0044446C" w:rsidP="003F24DC">
      <w:pPr>
        <w:jc w:val="both"/>
      </w:pPr>
    </w:p>
    <w:p w:rsidR="005D4D1A" w:rsidRPr="003F24DC" w:rsidRDefault="0044446C" w:rsidP="003F24DC">
      <w:pPr>
        <w:jc w:val="both"/>
      </w:pPr>
      <w:r>
        <w:t xml:space="preserve">El objetivo de la reunión fue presentar el estado de avance </w:t>
      </w:r>
      <w:r w:rsidRPr="003F24DC">
        <w:t>de</w:t>
      </w:r>
      <w:r w:rsidR="00915949" w:rsidRPr="003F24DC">
        <w:t xml:space="preserve">l relevamiento </w:t>
      </w:r>
      <w:r w:rsidR="003F24DC">
        <w:t xml:space="preserve">de </w:t>
      </w:r>
      <w:r w:rsidRPr="003F24DC">
        <w:t xml:space="preserve">las capacidades </w:t>
      </w:r>
      <w:r>
        <w:t>instaladas mencionadas anteriormente</w:t>
      </w:r>
      <w:r w:rsidR="0043580E">
        <w:t xml:space="preserve"> en base a la información suministrada por l</w:t>
      </w:r>
      <w:r w:rsidR="00915949">
        <w:t xml:space="preserve">as empresas </w:t>
      </w:r>
      <w:r w:rsidR="0043580E">
        <w:t>asociad</w:t>
      </w:r>
      <w:r w:rsidR="00915949">
        <w:t>as</w:t>
      </w:r>
      <w:r w:rsidR="0043580E">
        <w:t xml:space="preserve"> </w:t>
      </w:r>
      <w:r w:rsidR="00915949">
        <w:t xml:space="preserve">a </w:t>
      </w:r>
      <w:r w:rsidR="0043580E">
        <w:t>ADIMRA</w:t>
      </w:r>
      <w:r w:rsidR="00915949">
        <w:t xml:space="preserve"> y sus Cámaras</w:t>
      </w:r>
      <w:r>
        <w:t xml:space="preserve">. </w:t>
      </w:r>
      <w:r w:rsidR="0043580E">
        <w:t>En ese sentido, s</w:t>
      </w:r>
      <w:r w:rsidR="008604C7">
        <w:t xml:space="preserve">e </w:t>
      </w:r>
      <w:r w:rsidR="00915949">
        <w:t xml:space="preserve">presentó un archivo elaborado por la CNM </w:t>
      </w:r>
      <w:r w:rsidR="008604C7">
        <w:t>que caracteriza los procesos CANDU en sus diferentes áreas de suministros</w:t>
      </w:r>
      <w:r w:rsidR="003F24DC">
        <w:t>,</w:t>
      </w:r>
      <w:r w:rsidR="0043580E">
        <w:t xml:space="preserve"> </w:t>
      </w:r>
      <w:r w:rsidR="00915949" w:rsidRPr="003F24DC">
        <w:t xml:space="preserve">incorporando </w:t>
      </w:r>
      <w:r w:rsidR="003F24DC">
        <w:t>en principio</w:t>
      </w:r>
      <w:r w:rsidR="00915949" w:rsidRPr="003F24DC">
        <w:t xml:space="preserve"> las capacidades de fabricación y/o montaje que las empresas consideran </w:t>
      </w:r>
      <w:r w:rsidR="003F24DC">
        <w:t xml:space="preserve">poseer, la </w:t>
      </w:r>
      <w:r w:rsidR="00915949" w:rsidRPr="003F24DC">
        <w:t>que se continuará ampliando y depurando</w:t>
      </w:r>
      <w:r w:rsidR="0043580E" w:rsidRPr="003F24DC">
        <w:t>.</w:t>
      </w:r>
      <w:r w:rsidR="008604C7" w:rsidRPr="003F24DC">
        <w:t xml:space="preserve"> </w:t>
      </w:r>
    </w:p>
    <w:p w:rsidR="005D4D1A" w:rsidRDefault="005D4D1A" w:rsidP="003F24DC">
      <w:pPr>
        <w:jc w:val="both"/>
      </w:pPr>
    </w:p>
    <w:p w:rsidR="0044446C" w:rsidRDefault="0043580E" w:rsidP="003F24DC">
      <w:pPr>
        <w:jc w:val="both"/>
      </w:pPr>
      <w:r>
        <w:lastRenderedPageBreak/>
        <w:t xml:space="preserve">A continuación, se conformaron </w:t>
      </w:r>
      <w:r w:rsidR="008604C7">
        <w:t>las siguientes mesas de trabajo</w:t>
      </w:r>
      <w:r w:rsidR="00362E73">
        <w:t xml:space="preserve"> </w:t>
      </w:r>
      <w:r w:rsidR="00362E73" w:rsidRPr="003F24DC">
        <w:t>de acuerdo a la información remitida por las empresas</w:t>
      </w:r>
      <w:r w:rsidR="003F24DC">
        <w:t>,</w:t>
      </w:r>
      <w:r w:rsidR="00362E73" w:rsidRPr="003F24DC">
        <w:t xml:space="preserve"> </w:t>
      </w:r>
      <w:r>
        <w:t>en la que los asociados pudieron establecer vínculos</w:t>
      </w:r>
      <w:r w:rsidR="005D4D1A">
        <w:t xml:space="preserve"> entre sí</w:t>
      </w:r>
      <w:r>
        <w:t>:</w:t>
      </w:r>
      <w:r w:rsidR="008604C7">
        <w:t xml:space="preserve"> </w:t>
      </w:r>
    </w:p>
    <w:p w:rsidR="008604C7" w:rsidRDefault="008604C7" w:rsidP="003F24DC">
      <w:pPr>
        <w:jc w:val="both"/>
      </w:pPr>
    </w:p>
    <w:p w:rsidR="008604C7" w:rsidRDefault="008604C7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Calderería</w:t>
      </w:r>
      <w:r w:rsidR="00DA47CC">
        <w:rPr>
          <w:rFonts w:cs="Arial"/>
          <w:szCs w:val="24"/>
        </w:rPr>
        <w:t>.</w:t>
      </w:r>
    </w:p>
    <w:p w:rsidR="008604C7" w:rsidRDefault="00437033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437033">
        <w:rPr>
          <w:rFonts w:cs="Arial"/>
          <w:szCs w:val="24"/>
        </w:rPr>
        <w:t>Cañerías</w:t>
      </w:r>
      <w:r w:rsidR="008604C7">
        <w:rPr>
          <w:rFonts w:cs="Arial"/>
          <w:szCs w:val="24"/>
        </w:rPr>
        <w:t>, Tubos y Accesorios</w:t>
      </w:r>
      <w:r w:rsidR="00DA47CC">
        <w:rPr>
          <w:rFonts w:cs="Arial"/>
          <w:szCs w:val="24"/>
        </w:rPr>
        <w:t>.</w:t>
      </w:r>
    </w:p>
    <w:p w:rsidR="008604C7" w:rsidRPr="008604C7" w:rsidRDefault="008604C7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8604C7">
        <w:rPr>
          <w:rFonts w:cs="Arial"/>
          <w:szCs w:val="24"/>
        </w:rPr>
        <w:t>Estructura</w:t>
      </w:r>
      <w:r>
        <w:rPr>
          <w:rFonts w:cs="Arial"/>
          <w:szCs w:val="24"/>
        </w:rPr>
        <w:t xml:space="preserve"> y</w:t>
      </w:r>
      <w:r w:rsidRPr="008604C7">
        <w:rPr>
          <w:rFonts w:cs="Arial"/>
          <w:szCs w:val="24"/>
        </w:rPr>
        <w:t xml:space="preserve"> </w:t>
      </w:r>
      <w:r w:rsidR="00437033" w:rsidRPr="008604C7">
        <w:rPr>
          <w:rFonts w:cs="Arial"/>
          <w:szCs w:val="24"/>
        </w:rPr>
        <w:t>Soportes</w:t>
      </w:r>
      <w:r>
        <w:rPr>
          <w:rFonts w:cs="Arial"/>
          <w:szCs w:val="24"/>
        </w:rPr>
        <w:t xml:space="preserve"> +</w:t>
      </w:r>
      <w:r w:rsidRPr="008604C7">
        <w:rPr>
          <w:rFonts w:cs="Arial"/>
          <w:szCs w:val="24"/>
        </w:rPr>
        <w:t xml:space="preserve"> </w:t>
      </w:r>
      <w:r w:rsidR="00437033" w:rsidRPr="008604C7">
        <w:rPr>
          <w:rFonts w:cs="Arial"/>
          <w:szCs w:val="24"/>
        </w:rPr>
        <w:t>Grúas, Pórticos</w:t>
      </w:r>
      <w:r w:rsidRPr="008604C7">
        <w:rPr>
          <w:rFonts w:cs="Arial"/>
          <w:szCs w:val="24"/>
        </w:rPr>
        <w:t xml:space="preserve"> y</w:t>
      </w:r>
      <w:r w:rsidR="00437033" w:rsidRPr="008604C7">
        <w:rPr>
          <w:rFonts w:cs="Arial"/>
          <w:szCs w:val="24"/>
        </w:rPr>
        <w:t xml:space="preserve"> Monorrieles</w:t>
      </w:r>
      <w:r>
        <w:rPr>
          <w:rFonts w:cs="Arial"/>
          <w:szCs w:val="24"/>
        </w:rPr>
        <w:t xml:space="preserve"> + Tratamiento de Agua</w:t>
      </w:r>
      <w:r w:rsidR="00DA47CC">
        <w:rPr>
          <w:rFonts w:cs="Arial"/>
          <w:szCs w:val="24"/>
        </w:rPr>
        <w:t>.</w:t>
      </w:r>
    </w:p>
    <w:p w:rsidR="008604C7" w:rsidRDefault="008604C7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Sistema Eléctrico + Instrumentación y Control</w:t>
      </w:r>
      <w:r w:rsidR="00DA47CC">
        <w:rPr>
          <w:rFonts w:cs="Arial"/>
          <w:szCs w:val="24"/>
        </w:rPr>
        <w:t>.</w:t>
      </w:r>
    </w:p>
    <w:p w:rsidR="00437033" w:rsidRDefault="00437033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437033">
        <w:rPr>
          <w:rFonts w:cs="Arial"/>
          <w:szCs w:val="24"/>
        </w:rPr>
        <w:t>Sistemas de Ventilación</w:t>
      </w:r>
      <w:r w:rsidR="008604C7">
        <w:rPr>
          <w:rFonts w:cs="Arial"/>
          <w:szCs w:val="24"/>
        </w:rPr>
        <w:t xml:space="preserve"> +</w:t>
      </w:r>
      <w:r w:rsidRPr="00437033">
        <w:rPr>
          <w:rFonts w:cs="Arial"/>
          <w:szCs w:val="24"/>
        </w:rPr>
        <w:t xml:space="preserve"> Aislaciones </w:t>
      </w:r>
      <w:r w:rsidR="008604C7">
        <w:rPr>
          <w:rFonts w:cs="Arial"/>
          <w:szCs w:val="24"/>
        </w:rPr>
        <w:t>+</w:t>
      </w:r>
      <w:r w:rsidRPr="00437033">
        <w:rPr>
          <w:rFonts w:cs="Arial"/>
          <w:szCs w:val="24"/>
        </w:rPr>
        <w:t xml:space="preserve"> Blindajes</w:t>
      </w:r>
      <w:r w:rsidR="00DA47CC">
        <w:rPr>
          <w:rFonts w:cs="Arial"/>
          <w:szCs w:val="24"/>
        </w:rPr>
        <w:t>.</w:t>
      </w:r>
    </w:p>
    <w:p w:rsidR="00437033" w:rsidRDefault="00437033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437033">
        <w:rPr>
          <w:rFonts w:cs="Arial"/>
          <w:szCs w:val="24"/>
        </w:rPr>
        <w:t xml:space="preserve">Bombas </w:t>
      </w:r>
      <w:r w:rsidR="008604C7">
        <w:rPr>
          <w:rFonts w:cs="Arial"/>
          <w:szCs w:val="24"/>
        </w:rPr>
        <w:t>+</w:t>
      </w:r>
      <w:r w:rsidRPr="00437033">
        <w:rPr>
          <w:rFonts w:cs="Arial"/>
          <w:szCs w:val="24"/>
        </w:rPr>
        <w:t xml:space="preserve"> Válvulas</w:t>
      </w:r>
      <w:r w:rsidR="00DA47CC">
        <w:rPr>
          <w:rFonts w:cs="Arial"/>
          <w:szCs w:val="24"/>
        </w:rPr>
        <w:t>.</w:t>
      </w:r>
    </w:p>
    <w:p w:rsidR="00437033" w:rsidRDefault="00437033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Internos del Reactor</w:t>
      </w:r>
      <w:r w:rsidR="00DA47CC">
        <w:rPr>
          <w:rFonts w:cs="Arial"/>
          <w:szCs w:val="24"/>
        </w:rPr>
        <w:t>.</w:t>
      </w:r>
    </w:p>
    <w:p w:rsidR="008604C7" w:rsidRPr="003F24DC" w:rsidRDefault="00622BC6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3F24DC">
        <w:rPr>
          <w:rFonts w:cs="Arial"/>
          <w:szCs w:val="24"/>
        </w:rPr>
        <w:t>Calidad</w:t>
      </w:r>
      <w:r w:rsidR="003F24DC">
        <w:rPr>
          <w:rFonts w:cs="Arial"/>
          <w:szCs w:val="24"/>
        </w:rPr>
        <w:t>,</w:t>
      </w:r>
      <w:r w:rsidRPr="003F24DC">
        <w:rPr>
          <w:rFonts w:cs="Arial"/>
          <w:szCs w:val="24"/>
        </w:rPr>
        <w:t xml:space="preserve"> </w:t>
      </w:r>
      <w:r w:rsidR="008604C7" w:rsidRPr="003F24DC">
        <w:rPr>
          <w:rFonts w:cs="Arial"/>
          <w:szCs w:val="24"/>
        </w:rPr>
        <w:t>Certificaciones y Calificaciones</w:t>
      </w:r>
      <w:r w:rsidR="00DA47CC" w:rsidRPr="003F24DC">
        <w:rPr>
          <w:rFonts w:cs="Arial"/>
          <w:szCs w:val="24"/>
        </w:rPr>
        <w:t>.</w:t>
      </w:r>
    </w:p>
    <w:p w:rsidR="00622BC6" w:rsidRPr="003F24DC" w:rsidRDefault="00437033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3F24DC">
        <w:rPr>
          <w:rFonts w:cs="Arial"/>
          <w:szCs w:val="24"/>
        </w:rPr>
        <w:t>Servicios de montajes electromecánicos</w:t>
      </w:r>
      <w:r w:rsidR="008604C7" w:rsidRPr="003F24DC">
        <w:rPr>
          <w:rFonts w:cs="Arial"/>
          <w:szCs w:val="24"/>
        </w:rPr>
        <w:t xml:space="preserve"> +</w:t>
      </w:r>
      <w:r w:rsidRPr="003F24DC">
        <w:rPr>
          <w:rFonts w:cs="Arial"/>
          <w:szCs w:val="24"/>
        </w:rPr>
        <w:t xml:space="preserve"> Ingeniería y Servicios</w:t>
      </w:r>
      <w:r w:rsidR="003F24DC">
        <w:rPr>
          <w:rFonts w:cs="Arial"/>
          <w:szCs w:val="24"/>
        </w:rPr>
        <w:t>.</w:t>
      </w:r>
    </w:p>
    <w:p w:rsidR="00437033" w:rsidRPr="003F24DC" w:rsidRDefault="00437033" w:rsidP="003F24DC">
      <w:pPr>
        <w:pStyle w:val="Prrafodelista"/>
        <w:numPr>
          <w:ilvl w:val="0"/>
          <w:numId w:val="15"/>
        </w:numPr>
        <w:contextualSpacing/>
        <w:jc w:val="both"/>
        <w:rPr>
          <w:rFonts w:cs="Arial"/>
          <w:szCs w:val="24"/>
        </w:rPr>
      </w:pPr>
      <w:r w:rsidRPr="003F24DC">
        <w:rPr>
          <w:rFonts w:cs="Arial"/>
          <w:szCs w:val="24"/>
        </w:rPr>
        <w:t xml:space="preserve"> Obra Civil</w:t>
      </w:r>
      <w:r w:rsidR="00622BC6" w:rsidRPr="003F24DC">
        <w:rPr>
          <w:rFonts w:cs="Arial"/>
          <w:szCs w:val="24"/>
        </w:rPr>
        <w:t>. Ad referéndum de conformación con otras asociaciones empresarias</w:t>
      </w:r>
      <w:r w:rsidR="003F24DC">
        <w:rPr>
          <w:rFonts w:cs="Arial"/>
          <w:szCs w:val="24"/>
        </w:rPr>
        <w:t>.</w:t>
      </w:r>
    </w:p>
    <w:p w:rsidR="00437033" w:rsidRDefault="00437033" w:rsidP="003F24DC">
      <w:pPr>
        <w:jc w:val="both"/>
      </w:pPr>
    </w:p>
    <w:p w:rsidR="00622BC6" w:rsidRDefault="008604C7" w:rsidP="003F24DC">
      <w:pPr>
        <w:jc w:val="both"/>
        <w:rPr>
          <w:color w:val="1F497D"/>
        </w:rPr>
      </w:pPr>
      <w:r>
        <w:rPr>
          <w:rFonts w:asciiTheme="minorHAnsi" w:hAnsiTheme="minorHAnsi"/>
        </w:rPr>
        <w:t xml:space="preserve">Cada una de estas mesas de trabajo designó a sus respectivos coordinadores, </w:t>
      </w:r>
      <w:r w:rsidR="00622BC6">
        <w:rPr>
          <w:rFonts w:asciiTheme="minorHAnsi" w:hAnsiTheme="minorHAnsi"/>
        </w:rPr>
        <w:t xml:space="preserve">los que serán responsables de </w:t>
      </w:r>
      <w:r w:rsidR="00622BC6" w:rsidRPr="003F24DC">
        <w:rPr>
          <w:rFonts w:asciiTheme="minorHAnsi" w:hAnsiTheme="minorHAnsi"/>
        </w:rPr>
        <w:t xml:space="preserve">ordenar </w:t>
      </w:r>
      <w:r w:rsidR="00622BC6" w:rsidRPr="003F24DC">
        <w:t>la reunión para que se arriben a conclusiones efectivas.</w:t>
      </w:r>
      <w:r w:rsidR="00622BC6">
        <w:rPr>
          <w:color w:val="1F497D"/>
        </w:rPr>
        <w:t xml:space="preserve">  </w:t>
      </w:r>
    </w:p>
    <w:p w:rsidR="0043580E" w:rsidRDefault="0043580E" w:rsidP="003F24DC">
      <w:pPr>
        <w:jc w:val="both"/>
        <w:rPr>
          <w:rFonts w:asciiTheme="minorHAnsi" w:hAnsiTheme="minorHAnsi"/>
        </w:rPr>
      </w:pPr>
    </w:p>
    <w:p w:rsidR="003F24DC" w:rsidRDefault="00622BC6" w:rsidP="003F24DC">
      <w:pPr>
        <w:jc w:val="both"/>
        <w:rPr>
          <w:rFonts w:asciiTheme="minorHAnsi" w:hAnsiTheme="minorHAnsi"/>
        </w:rPr>
      </w:pPr>
      <w:r w:rsidRPr="003F24DC">
        <w:rPr>
          <w:rFonts w:asciiTheme="minorHAnsi" w:hAnsiTheme="minorHAnsi"/>
        </w:rPr>
        <w:t xml:space="preserve">Se decidió </w:t>
      </w:r>
      <w:r w:rsidR="0043580E" w:rsidRPr="003F24DC">
        <w:rPr>
          <w:rFonts w:asciiTheme="minorHAnsi" w:hAnsiTheme="minorHAnsi"/>
        </w:rPr>
        <w:t>adjunta</w:t>
      </w:r>
      <w:r w:rsidRPr="003F24DC">
        <w:rPr>
          <w:rFonts w:asciiTheme="minorHAnsi" w:hAnsiTheme="minorHAnsi"/>
        </w:rPr>
        <w:t>r a</w:t>
      </w:r>
      <w:r w:rsidR="0043580E" w:rsidRPr="003F24DC">
        <w:rPr>
          <w:rFonts w:asciiTheme="minorHAnsi" w:hAnsiTheme="minorHAnsi"/>
        </w:rPr>
        <w:t xml:space="preserve"> la presente Acta un</w:t>
      </w:r>
      <w:r w:rsidRPr="003F24DC">
        <w:rPr>
          <w:rFonts w:asciiTheme="minorHAnsi" w:hAnsiTheme="minorHAnsi"/>
        </w:rPr>
        <w:t xml:space="preserve"> nuevo archivo</w:t>
      </w:r>
      <w:r w:rsidR="0043580E" w:rsidRPr="003F24DC">
        <w:rPr>
          <w:rFonts w:asciiTheme="minorHAnsi" w:hAnsiTheme="minorHAnsi"/>
        </w:rPr>
        <w:t xml:space="preserve">, </w:t>
      </w:r>
      <w:r w:rsidRPr="003F24DC">
        <w:rPr>
          <w:rFonts w:asciiTheme="minorHAnsi" w:hAnsiTheme="minorHAnsi"/>
        </w:rPr>
        <w:t>elaborad</w:t>
      </w:r>
      <w:r w:rsidR="003F24DC">
        <w:rPr>
          <w:rFonts w:asciiTheme="minorHAnsi" w:hAnsiTheme="minorHAnsi"/>
        </w:rPr>
        <w:t>o</w:t>
      </w:r>
      <w:r w:rsidRPr="003F24DC">
        <w:rPr>
          <w:rFonts w:asciiTheme="minorHAnsi" w:hAnsiTheme="minorHAnsi"/>
        </w:rPr>
        <w:t xml:space="preserve"> </w:t>
      </w:r>
      <w:r w:rsidR="0043580E" w:rsidRPr="003F24DC">
        <w:rPr>
          <w:rFonts w:asciiTheme="minorHAnsi" w:hAnsiTheme="minorHAnsi"/>
        </w:rPr>
        <w:t>por la CNM</w:t>
      </w:r>
      <w:r w:rsidR="003F24DC">
        <w:rPr>
          <w:rFonts w:asciiTheme="minorHAnsi" w:hAnsiTheme="minorHAnsi"/>
        </w:rPr>
        <w:t xml:space="preserve">, </w:t>
      </w:r>
      <w:r w:rsidRPr="003F24DC">
        <w:rPr>
          <w:rFonts w:asciiTheme="minorHAnsi" w:hAnsiTheme="minorHAnsi"/>
        </w:rPr>
        <w:t>y complementario de los anteriores</w:t>
      </w:r>
      <w:r w:rsidR="0043580E" w:rsidRPr="003F24DC">
        <w:rPr>
          <w:rFonts w:asciiTheme="minorHAnsi" w:hAnsiTheme="minorHAnsi"/>
        </w:rPr>
        <w:t xml:space="preserve">, que tiene por objeto </w:t>
      </w:r>
      <w:r w:rsidR="00304159" w:rsidRPr="003F24DC">
        <w:rPr>
          <w:rFonts w:asciiTheme="minorHAnsi" w:hAnsiTheme="minorHAnsi"/>
        </w:rPr>
        <w:t>producir</w:t>
      </w:r>
      <w:r w:rsidR="0043580E" w:rsidRPr="003F24DC">
        <w:rPr>
          <w:rFonts w:asciiTheme="minorHAnsi" w:hAnsiTheme="minorHAnsi"/>
        </w:rPr>
        <w:t xml:space="preserve"> un resumen ejecutivo de la experiencia que tiene </w:t>
      </w:r>
      <w:r w:rsidRPr="003F24DC">
        <w:rPr>
          <w:rFonts w:asciiTheme="minorHAnsi" w:hAnsiTheme="minorHAnsi"/>
        </w:rPr>
        <w:t xml:space="preserve">cada </w:t>
      </w:r>
      <w:r w:rsidR="003F24DC">
        <w:rPr>
          <w:rFonts w:asciiTheme="minorHAnsi" w:hAnsiTheme="minorHAnsi"/>
        </w:rPr>
        <w:t>empresa</w:t>
      </w:r>
      <w:r w:rsidR="00362E73" w:rsidRPr="003F24DC">
        <w:rPr>
          <w:rFonts w:asciiTheme="minorHAnsi" w:hAnsiTheme="minorHAnsi"/>
        </w:rPr>
        <w:t xml:space="preserve"> </w:t>
      </w:r>
      <w:r w:rsidR="0043580E" w:rsidRPr="003F24DC">
        <w:rPr>
          <w:rFonts w:asciiTheme="minorHAnsi" w:hAnsiTheme="minorHAnsi"/>
        </w:rPr>
        <w:t>metalúrgica en la actividad nuclear</w:t>
      </w:r>
      <w:r w:rsidR="00362E73" w:rsidRPr="003F24DC">
        <w:rPr>
          <w:rFonts w:asciiTheme="minorHAnsi" w:hAnsiTheme="minorHAnsi"/>
        </w:rPr>
        <w:t xml:space="preserve"> y que debe ser remitido por l</w:t>
      </w:r>
      <w:r w:rsidR="003F24DC">
        <w:rPr>
          <w:rFonts w:asciiTheme="minorHAnsi" w:hAnsiTheme="minorHAnsi"/>
        </w:rPr>
        <w:t>o</w:t>
      </w:r>
      <w:r w:rsidR="00362E73" w:rsidRPr="003F24DC">
        <w:rPr>
          <w:rFonts w:asciiTheme="minorHAnsi" w:hAnsiTheme="minorHAnsi"/>
        </w:rPr>
        <w:t xml:space="preserve">s </w:t>
      </w:r>
      <w:r w:rsidR="003F24DC">
        <w:rPr>
          <w:rFonts w:asciiTheme="minorHAnsi" w:hAnsiTheme="minorHAnsi"/>
        </w:rPr>
        <w:t>asociados</w:t>
      </w:r>
      <w:r w:rsidR="00362E73" w:rsidRPr="003F24DC">
        <w:rPr>
          <w:rFonts w:asciiTheme="minorHAnsi" w:hAnsiTheme="minorHAnsi"/>
        </w:rPr>
        <w:t xml:space="preserve"> antes del </w:t>
      </w:r>
      <w:r w:rsidR="003F24DC">
        <w:rPr>
          <w:rFonts w:asciiTheme="minorHAnsi" w:hAnsiTheme="minorHAnsi"/>
        </w:rPr>
        <w:t>1°</w:t>
      </w:r>
      <w:r w:rsidR="00362E73" w:rsidRPr="003F24DC">
        <w:rPr>
          <w:rFonts w:asciiTheme="minorHAnsi" w:hAnsiTheme="minorHAnsi"/>
        </w:rPr>
        <w:t xml:space="preserve"> de </w:t>
      </w:r>
      <w:r w:rsidR="003F24DC">
        <w:rPr>
          <w:rFonts w:asciiTheme="minorHAnsi" w:hAnsiTheme="minorHAnsi"/>
        </w:rPr>
        <w:t>mayo</w:t>
      </w:r>
      <w:r w:rsidR="00362E73" w:rsidRPr="003F24DC">
        <w:rPr>
          <w:rFonts w:asciiTheme="minorHAnsi" w:hAnsiTheme="minorHAnsi"/>
        </w:rPr>
        <w:t xml:space="preserve"> de 2015</w:t>
      </w:r>
      <w:r w:rsidR="0043580E" w:rsidRPr="003F24DC">
        <w:rPr>
          <w:rFonts w:asciiTheme="minorHAnsi" w:hAnsiTheme="minorHAnsi"/>
        </w:rPr>
        <w:t xml:space="preserve">. </w:t>
      </w:r>
      <w:r w:rsidRPr="003F24DC">
        <w:rPr>
          <w:rFonts w:asciiTheme="minorHAnsi" w:hAnsiTheme="minorHAnsi"/>
        </w:rPr>
        <w:t xml:space="preserve">También, </w:t>
      </w:r>
      <w:r w:rsidR="003F24DC">
        <w:rPr>
          <w:rFonts w:asciiTheme="minorHAnsi" w:hAnsiTheme="minorHAnsi"/>
        </w:rPr>
        <w:t>s</w:t>
      </w:r>
      <w:r w:rsidRPr="003F24DC">
        <w:rPr>
          <w:rFonts w:asciiTheme="minorHAnsi" w:hAnsiTheme="minorHAnsi"/>
        </w:rPr>
        <w:t>e decidi</w:t>
      </w:r>
      <w:r w:rsidR="003F24DC">
        <w:rPr>
          <w:rFonts w:asciiTheme="minorHAnsi" w:hAnsiTheme="minorHAnsi"/>
        </w:rPr>
        <w:t>ó</w:t>
      </w:r>
      <w:r w:rsidRPr="003F24DC">
        <w:rPr>
          <w:rFonts w:asciiTheme="minorHAnsi" w:hAnsiTheme="minorHAnsi"/>
        </w:rPr>
        <w:t xml:space="preserve"> reiterar </w:t>
      </w:r>
      <w:r w:rsidR="00362E73" w:rsidRPr="003F24DC">
        <w:rPr>
          <w:rFonts w:asciiTheme="minorHAnsi" w:hAnsiTheme="minorHAnsi"/>
        </w:rPr>
        <w:t xml:space="preserve">el envío </w:t>
      </w:r>
      <w:r w:rsidR="0043580E" w:rsidRPr="003F24DC">
        <w:rPr>
          <w:rFonts w:asciiTheme="minorHAnsi" w:hAnsiTheme="minorHAnsi"/>
        </w:rPr>
        <w:t xml:space="preserve"> de</w:t>
      </w:r>
      <w:r w:rsidR="00362E73" w:rsidRPr="003F24DC">
        <w:rPr>
          <w:rFonts w:asciiTheme="minorHAnsi" w:hAnsiTheme="minorHAnsi"/>
        </w:rPr>
        <w:t>l archivo de</w:t>
      </w:r>
      <w:r w:rsidR="0043580E" w:rsidRPr="003F24DC">
        <w:rPr>
          <w:rFonts w:asciiTheme="minorHAnsi" w:hAnsiTheme="minorHAnsi"/>
        </w:rPr>
        <w:t xml:space="preserve"> </w:t>
      </w:r>
      <w:r w:rsidR="003F24DC">
        <w:rPr>
          <w:rFonts w:asciiTheme="minorHAnsi" w:hAnsiTheme="minorHAnsi"/>
        </w:rPr>
        <w:t>componentes</w:t>
      </w:r>
      <w:r w:rsidR="00362E73" w:rsidRPr="003F24DC">
        <w:rPr>
          <w:rFonts w:asciiTheme="minorHAnsi" w:hAnsiTheme="minorHAnsi"/>
        </w:rPr>
        <w:t xml:space="preserve"> </w:t>
      </w:r>
      <w:r w:rsidR="0043580E" w:rsidRPr="003F24DC">
        <w:rPr>
          <w:rFonts w:asciiTheme="minorHAnsi" w:hAnsiTheme="minorHAnsi"/>
        </w:rPr>
        <w:t xml:space="preserve">CANDU y el </w:t>
      </w:r>
      <w:r w:rsidR="00E53FCF">
        <w:rPr>
          <w:rFonts w:asciiTheme="minorHAnsi" w:hAnsiTheme="minorHAnsi"/>
        </w:rPr>
        <w:t xml:space="preserve">correspondiente al </w:t>
      </w:r>
      <w:r w:rsidR="0043580E" w:rsidRPr="003F24DC">
        <w:rPr>
          <w:rFonts w:asciiTheme="minorHAnsi" w:hAnsiTheme="minorHAnsi"/>
        </w:rPr>
        <w:t>Formulario de Productos y Servicios ofrecidos para que sea completado y enviado a la CNM por aquellas empresas que todavía no lo presentaron.</w:t>
      </w:r>
    </w:p>
    <w:p w:rsidR="003F24DC" w:rsidRDefault="003F24DC" w:rsidP="003F24DC">
      <w:pPr>
        <w:jc w:val="both"/>
        <w:rPr>
          <w:rFonts w:asciiTheme="minorHAnsi" w:hAnsiTheme="minorHAnsi"/>
        </w:rPr>
      </w:pPr>
    </w:p>
    <w:p w:rsidR="005D4D1A" w:rsidRPr="003F24DC" w:rsidRDefault="0043580E" w:rsidP="003F24DC">
      <w:pPr>
        <w:jc w:val="both"/>
        <w:rPr>
          <w:rFonts w:asciiTheme="minorHAnsi" w:hAnsiTheme="minorHAnsi"/>
        </w:rPr>
      </w:pPr>
      <w:r w:rsidRPr="003F24DC">
        <w:rPr>
          <w:rFonts w:asciiTheme="minorHAnsi" w:hAnsiTheme="minorHAnsi"/>
        </w:rPr>
        <w:t xml:space="preserve">Los tres documentos deben ser enviados a Ricardo De Dicco, Coordinador de la CNM-ADIMRA, escribiendo a la casilla </w:t>
      </w:r>
      <w:hyperlink r:id="rId7" w:history="1">
        <w:r w:rsidR="003F24DC" w:rsidRPr="003F24DC">
          <w:rPr>
            <w:rStyle w:val="Hipervnculo"/>
            <w:rFonts w:asciiTheme="minorHAnsi" w:hAnsiTheme="minorHAnsi"/>
            <w:u w:val="none"/>
          </w:rPr>
          <w:t>nuclear@adimra.org.ar</w:t>
        </w:r>
      </w:hyperlink>
      <w:r w:rsidR="003F24DC" w:rsidRPr="003F24DC">
        <w:rPr>
          <w:rFonts w:asciiTheme="minorHAnsi" w:hAnsiTheme="minorHAnsi"/>
        </w:rPr>
        <w:t xml:space="preserve"> </w:t>
      </w:r>
      <w:r w:rsidRPr="003F24DC">
        <w:rPr>
          <w:rFonts w:asciiTheme="minorHAnsi" w:hAnsiTheme="minorHAnsi"/>
        </w:rPr>
        <w:t xml:space="preserve">Por cualquier consulta, se pueden comunicar al 4371-0055 </w:t>
      </w:r>
      <w:proofErr w:type="spellStart"/>
      <w:r w:rsidRPr="003F24DC">
        <w:rPr>
          <w:rFonts w:asciiTheme="minorHAnsi" w:hAnsiTheme="minorHAnsi"/>
        </w:rPr>
        <w:t>int</w:t>
      </w:r>
      <w:proofErr w:type="spellEnd"/>
      <w:r w:rsidRPr="003F24DC">
        <w:rPr>
          <w:rFonts w:asciiTheme="minorHAnsi" w:hAnsiTheme="minorHAnsi"/>
        </w:rPr>
        <w:t>. 198.</w:t>
      </w:r>
      <w:r w:rsidR="00362E73" w:rsidRPr="003F24DC">
        <w:rPr>
          <w:rFonts w:asciiTheme="minorHAnsi" w:hAnsiTheme="minorHAnsi"/>
        </w:rPr>
        <w:t xml:space="preserve"> Ante cualquier inconveniente, pueden enviar la información al </w:t>
      </w:r>
      <w:r w:rsidR="003F24DC">
        <w:rPr>
          <w:rFonts w:asciiTheme="minorHAnsi" w:hAnsiTheme="minorHAnsi"/>
        </w:rPr>
        <w:t>I</w:t>
      </w:r>
      <w:r w:rsidR="00362E73" w:rsidRPr="003F24DC">
        <w:rPr>
          <w:rFonts w:asciiTheme="minorHAnsi" w:hAnsiTheme="minorHAnsi"/>
        </w:rPr>
        <w:t xml:space="preserve">ng. Ricardo Bernal </w:t>
      </w:r>
      <w:r w:rsidR="003F24DC">
        <w:rPr>
          <w:rFonts w:asciiTheme="minorHAnsi" w:hAnsiTheme="minorHAnsi"/>
        </w:rPr>
        <w:t>C</w:t>
      </w:r>
      <w:r w:rsidR="00362E73" w:rsidRPr="003F24DC">
        <w:rPr>
          <w:rFonts w:asciiTheme="minorHAnsi" w:hAnsiTheme="minorHAnsi"/>
        </w:rPr>
        <w:t xml:space="preserve">astro </w:t>
      </w:r>
      <w:hyperlink r:id="rId8" w:history="1">
        <w:r w:rsidR="003F24DC" w:rsidRPr="003F24DC">
          <w:rPr>
            <w:rStyle w:val="Hipervnculo"/>
            <w:rFonts w:asciiTheme="minorHAnsi" w:hAnsiTheme="minorHAnsi"/>
            <w:u w:val="none"/>
          </w:rPr>
          <w:t>rbernalc@conuarfae.com</w:t>
        </w:r>
      </w:hyperlink>
      <w:r w:rsidR="003F24DC" w:rsidRPr="003F24DC">
        <w:rPr>
          <w:rFonts w:asciiTheme="minorHAnsi" w:hAnsiTheme="minorHAnsi"/>
        </w:rPr>
        <w:t xml:space="preserve"> </w:t>
      </w:r>
    </w:p>
    <w:p w:rsidR="003F24DC" w:rsidRDefault="003F24DC" w:rsidP="003F24DC">
      <w:pPr>
        <w:jc w:val="both"/>
        <w:rPr>
          <w:rFonts w:asciiTheme="minorHAnsi" w:hAnsiTheme="minorHAnsi"/>
        </w:rPr>
      </w:pPr>
    </w:p>
    <w:p w:rsidR="00362E73" w:rsidRPr="003F24DC" w:rsidRDefault="00362E73" w:rsidP="003F24DC">
      <w:pPr>
        <w:jc w:val="both"/>
        <w:rPr>
          <w:rFonts w:asciiTheme="minorHAnsi" w:hAnsiTheme="minorHAnsi"/>
        </w:rPr>
      </w:pPr>
      <w:r w:rsidRPr="003F24DC">
        <w:rPr>
          <w:rFonts w:asciiTheme="minorHAnsi" w:hAnsiTheme="minorHAnsi"/>
        </w:rPr>
        <w:t xml:space="preserve">Se espera convocar a la brevedad a la reunión a los especialistas de </w:t>
      </w:r>
      <w:r w:rsidR="003F24DC">
        <w:rPr>
          <w:rFonts w:asciiTheme="minorHAnsi" w:hAnsiTheme="minorHAnsi"/>
        </w:rPr>
        <w:t>C</w:t>
      </w:r>
      <w:r w:rsidRPr="003F24DC">
        <w:rPr>
          <w:rFonts w:asciiTheme="minorHAnsi" w:hAnsiTheme="minorHAnsi"/>
        </w:rPr>
        <w:t xml:space="preserve">alidad, Calificaciones y </w:t>
      </w:r>
      <w:r w:rsidR="003F24DC">
        <w:rPr>
          <w:rFonts w:asciiTheme="minorHAnsi" w:hAnsiTheme="minorHAnsi"/>
        </w:rPr>
        <w:t>Certificación (Mesa 8).</w:t>
      </w:r>
    </w:p>
    <w:p w:rsidR="00362E73" w:rsidRPr="00362E73" w:rsidRDefault="00362E73" w:rsidP="003F24DC">
      <w:pPr>
        <w:jc w:val="both"/>
        <w:rPr>
          <w:rFonts w:asciiTheme="minorHAnsi" w:hAnsiTheme="minorHAnsi"/>
        </w:rPr>
      </w:pPr>
    </w:p>
    <w:p w:rsidR="0031551B" w:rsidRPr="00600DBF" w:rsidRDefault="0031551B" w:rsidP="003F24DC">
      <w:pPr>
        <w:jc w:val="both"/>
        <w:rPr>
          <w:rFonts w:asciiTheme="minorHAnsi" w:hAnsiTheme="minorHAnsi"/>
          <w:lang w:val="pt-BR"/>
        </w:rPr>
      </w:pPr>
      <w:r w:rsidRPr="00600DBF">
        <w:rPr>
          <w:rFonts w:asciiTheme="minorHAnsi" w:hAnsiTheme="minorHAnsi"/>
          <w:lang w:val="pt-BR"/>
        </w:rPr>
        <w:t>Atentamente,</w:t>
      </w:r>
    </w:p>
    <w:p w:rsidR="00FF1306" w:rsidRDefault="00FF1306" w:rsidP="0031551B">
      <w:pPr>
        <w:jc w:val="both"/>
        <w:rPr>
          <w:rFonts w:asciiTheme="minorHAnsi" w:hAnsiTheme="minorHAnsi"/>
          <w:b/>
          <w:lang w:val="pt-BR"/>
        </w:rPr>
      </w:pPr>
    </w:p>
    <w:p w:rsidR="00FF1306" w:rsidRPr="00FF1306" w:rsidRDefault="00FF1306" w:rsidP="008C5470">
      <w:pPr>
        <w:tabs>
          <w:tab w:val="left" w:pos="1590"/>
        </w:tabs>
        <w:jc w:val="both"/>
        <w:rPr>
          <w:rFonts w:asciiTheme="minorHAnsi" w:hAnsiTheme="minorHAnsi"/>
          <w:b/>
          <w:lang w:val="pt-BR"/>
        </w:rPr>
      </w:pPr>
    </w:p>
    <w:p w:rsidR="0031551B" w:rsidRPr="00600DBF" w:rsidRDefault="00824900" w:rsidP="0031551B">
      <w:pPr>
        <w:jc w:val="both"/>
        <w:rPr>
          <w:rFonts w:asciiTheme="minorHAnsi" w:hAnsiTheme="minorHAnsi"/>
          <w:b/>
          <w:i/>
          <w:lang w:val="pt-BR"/>
        </w:rPr>
      </w:pPr>
      <w:r>
        <w:rPr>
          <w:rFonts w:asciiTheme="minorHAnsi" w:hAnsiTheme="minorHAnsi"/>
          <w:b/>
          <w:i/>
          <w:lang w:val="pt-BR"/>
        </w:rPr>
        <w:t>Ricardo De Dicco</w:t>
      </w:r>
      <w:r>
        <w:rPr>
          <w:rFonts w:asciiTheme="minorHAnsi" w:hAnsiTheme="minorHAnsi"/>
          <w:b/>
          <w:i/>
          <w:lang w:val="pt-BR"/>
        </w:rPr>
        <w:tab/>
      </w:r>
      <w:r>
        <w:rPr>
          <w:rFonts w:asciiTheme="minorHAnsi" w:hAnsiTheme="minorHAnsi"/>
          <w:b/>
          <w:i/>
          <w:lang w:val="pt-BR"/>
        </w:rPr>
        <w:tab/>
      </w:r>
      <w:r>
        <w:rPr>
          <w:rFonts w:asciiTheme="minorHAnsi" w:hAnsiTheme="minorHAnsi"/>
          <w:b/>
          <w:i/>
          <w:lang w:val="pt-BR"/>
        </w:rPr>
        <w:tab/>
      </w:r>
      <w:r>
        <w:rPr>
          <w:rFonts w:asciiTheme="minorHAnsi" w:hAnsiTheme="minorHAnsi"/>
          <w:b/>
          <w:i/>
          <w:lang w:val="pt-BR"/>
        </w:rPr>
        <w:tab/>
      </w:r>
      <w:r w:rsidR="0031551B" w:rsidRPr="00600DBF">
        <w:rPr>
          <w:rFonts w:asciiTheme="minorHAnsi" w:hAnsiTheme="minorHAnsi"/>
          <w:b/>
          <w:i/>
          <w:lang w:val="pt-BR"/>
        </w:rPr>
        <w:t xml:space="preserve">Ing. Ricardo Bernal Castro </w:t>
      </w:r>
    </w:p>
    <w:p w:rsidR="0031551B" w:rsidRPr="00600DBF" w:rsidRDefault="00824900" w:rsidP="00D76403">
      <w:p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Coordinador</w:t>
      </w:r>
      <w:r w:rsidRPr="00600DBF">
        <w:rPr>
          <w:rFonts w:asciiTheme="minorHAnsi" w:hAnsiTheme="minorHAnsi"/>
          <w:lang w:val="pt-BR"/>
        </w:rPr>
        <w:t xml:space="preserve"> CNM – ADIMRA</w:t>
      </w:r>
      <w:r>
        <w:rPr>
          <w:rFonts w:asciiTheme="minorHAnsi" w:hAnsiTheme="minorHAnsi"/>
          <w:lang w:val="pt-BR"/>
        </w:rPr>
        <w:tab/>
      </w:r>
      <w:r>
        <w:rPr>
          <w:rFonts w:asciiTheme="minorHAnsi" w:hAnsiTheme="minorHAnsi"/>
          <w:lang w:val="pt-BR"/>
        </w:rPr>
        <w:tab/>
      </w:r>
      <w:r>
        <w:rPr>
          <w:rFonts w:asciiTheme="minorHAnsi" w:hAnsiTheme="minorHAnsi"/>
          <w:lang w:val="pt-BR"/>
        </w:rPr>
        <w:tab/>
      </w:r>
      <w:r w:rsidR="0031551B" w:rsidRPr="00600DBF">
        <w:rPr>
          <w:rFonts w:asciiTheme="minorHAnsi" w:hAnsiTheme="minorHAnsi"/>
          <w:lang w:val="pt-BR"/>
        </w:rPr>
        <w:t>Presidente CNM – ADIMRA</w:t>
      </w:r>
    </w:p>
    <w:sectPr w:rsidR="0031551B" w:rsidRPr="00600DBF" w:rsidSect="001C1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63" w:right="1701" w:bottom="720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2C" w:rsidRDefault="0006462C">
      <w:r>
        <w:separator/>
      </w:r>
    </w:p>
  </w:endnote>
  <w:endnote w:type="continuationSeparator" w:id="0">
    <w:p w:rsidR="0006462C" w:rsidRDefault="0006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A8" w:rsidRDefault="005E62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A8" w:rsidRDefault="005E62A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A8" w:rsidRDefault="005E62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2C" w:rsidRDefault="0006462C">
      <w:r>
        <w:separator/>
      </w:r>
    </w:p>
  </w:footnote>
  <w:footnote w:type="continuationSeparator" w:id="0">
    <w:p w:rsidR="0006462C" w:rsidRDefault="0006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A8" w:rsidRDefault="005E62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A" w:rsidRDefault="0091063C" w:rsidP="00677338">
    <w:pPr>
      <w:pStyle w:val="Encabezado"/>
      <w:jc w:val="center"/>
    </w:pPr>
    <w:r>
      <w:rPr>
        <w:noProof/>
        <w:color w:val="1F497D"/>
        <w:lang w:eastAsia="es-AR"/>
      </w:rPr>
      <w:drawing>
        <wp:inline distT="0" distB="0" distL="0" distR="0">
          <wp:extent cx="5223273" cy="866693"/>
          <wp:effectExtent l="19050" t="0" r="0" b="0"/>
          <wp:docPr id="1" name="Imagen 1" descr="cid:image004.jpg@01CE564D.2D6BE7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4.jpg@01CE564D.2D6BE7C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1866" cy="86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14DA" w:rsidRDefault="00C214DA" w:rsidP="00677338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A8" w:rsidRDefault="005E62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F47"/>
    <w:multiLevelType w:val="hybridMultilevel"/>
    <w:tmpl w:val="3B5A4D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C01"/>
    <w:multiLevelType w:val="hybridMultilevel"/>
    <w:tmpl w:val="8310A616"/>
    <w:lvl w:ilvl="0" w:tplc="10DC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A21B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7217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527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C8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F0F8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81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23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34D0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686E41"/>
    <w:multiLevelType w:val="hybridMultilevel"/>
    <w:tmpl w:val="F828C9B6"/>
    <w:lvl w:ilvl="0" w:tplc="CE2CFF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F23C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7C9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88A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141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9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8E1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8C34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6C9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9B23C6"/>
    <w:multiLevelType w:val="hybridMultilevel"/>
    <w:tmpl w:val="274AA780"/>
    <w:lvl w:ilvl="0" w:tplc="4CE42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664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E90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02C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E8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80A6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EA6A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3470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6C2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374158"/>
    <w:multiLevelType w:val="hybridMultilevel"/>
    <w:tmpl w:val="2646A540"/>
    <w:lvl w:ilvl="0" w:tplc="299A3E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A80A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29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8ED1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424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C8DD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74F1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CD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A68B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3C3A17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7970914"/>
    <w:multiLevelType w:val="hybridMultilevel"/>
    <w:tmpl w:val="05D062F6"/>
    <w:lvl w:ilvl="0" w:tplc="E5B290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DEFD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400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8007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04C7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64AF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40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6A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90F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3004BA2"/>
    <w:multiLevelType w:val="hybridMultilevel"/>
    <w:tmpl w:val="A5A4FF78"/>
    <w:lvl w:ilvl="0" w:tplc="69FED4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AC4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87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807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20F5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C7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025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6C04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644F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B62520"/>
    <w:multiLevelType w:val="hybridMultilevel"/>
    <w:tmpl w:val="D076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06FAB"/>
    <w:multiLevelType w:val="hybridMultilevel"/>
    <w:tmpl w:val="8FDC7294"/>
    <w:lvl w:ilvl="0" w:tplc="17A69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AD2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A37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A0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2A5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986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B21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432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04D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39F3331"/>
    <w:multiLevelType w:val="hybridMultilevel"/>
    <w:tmpl w:val="580C2256"/>
    <w:lvl w:ilvl="0" w:tplc="9C26F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C9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982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0E8A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2866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0E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032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F0B5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E5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2F3C76"/>
    <w:multiLevelType w:val="hybridMultilevel"/>
    <w:tmpl w:val="8B70E618"/>
    <w:lvl w:ilvl="0" w:tplc="DA603F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4B5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821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4D9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C1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8C70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32F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8864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9E9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F72ED5"/>
    <w:multiLevelType w:val="hybridMultilevel"/>
    <w:tmpl w:val="A1F6D0B0"/>
    <w:lvl w:ilvl="0" w:tplc="A8F8E3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DE4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49E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81C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CC4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FE8E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A825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C0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AD6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FE90B5A"/>
    <w:multiLevelType w:val="hybridMultilevel"/>
    <w:tmpl w:val="70142B06"/>
    <w:lvl w:ilvl="0" w:tplc="D9066B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5A8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E41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34BD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2686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F8B2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C97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04F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18F2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39913A7"/>
    <w:multiLevelType w:val="hybridMultilevel"/>
    <w:tmpl w:val="0BC03D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E710B"/>
    <w:rsid w:val="0000043E"/>
    <w:rsid w:val="00000FF0"/>
    <w:rsid w:val="00022BDF"/>
    <w:rsid w:val="000307D2"/>
    <w:rsid w:val="000363D2"/>
    <w:rsid w:val="00054B07"/>
    <w:rsid w:val="0006462C"/>
    <w:rsid w:val="00066A1C"/>
    <w:rsid w:val="00074603"/>
    <w:rsid w:val="00080B75"/>
    <w:rsid w:val="000B68B5"/>
    <w:rsid w:val="000F1BD1"/>
    <w:rsid w:val="001154B4"/>
    <w:rsid w:val="001376C5"/>
    <w:rsid w:val="0018412F"/>
    <w:rsid w:val="00197CFD"/>
    <w:rsid w:val="001B7FC6"/>
    <w:rsid w:val="001C1692"/>
    <w:rsid w:val="0021054D"/>
    <w:rsid w:val="00211C18"/>
    <w:rsid w:val="00217FD8"/>
    <w:rsid w:val="00240174"/>
    <w:rsid w:val="0026121A"/>
    <w:rsid w:val="002D1393"/>
    <w:rsid w:val="002D4A27"/>
    <w:rsid w:val="002F75AD"/>
    <w:rsid w:val="00304159"/>
    <w:rsid w:val="00310770"/>
    <w:rsid w:val="0031551B"/>
    <w:rsid w:val="0033718A"/>
    <w:rsid w:val="003556E1"/>
    <w:rsid w:val="00362E73"/>
    <w:rsid w:val="00366CB2"/>
    <w:rsid w:val="00394523"/>
    <w:rsid w:val="003A0BF7"/>
    <w:rsid w:val="003A5012"/>
    <w:rsid w:val="003C6A78"/>
    <w:rsid w:val="003F24DC"/>
    <w:rsid w:val="00417AD9"/>
    <w:rsid w:val="004256C6"/>
    <w:rsid w:val="0043580E"/>
    <w:rsid w:val="00437033"/>
    <w:rsid w:val="0044446C"/>
    <w:rsid w:val="00484037"/>
    <w:rsid w:val="00497A03"/>
    <w:rsid w:val="004A3E4D"/>
    <w:rsid w:val="004A61DD"/>
    <w:rsid w:val="004C5D84"/>
    <w:rsid w:val="004F6DB5"/>
    <w:rsid w:val="0051135D"/>
    <w:rsid w:val="00522E0F"/>
    <w:rsid w:val="00542941"/>
    <w:rsid w:val="00581242"/>
    <w:rsid w:val="005930BB"/>
    <w:rsid w:val="005D4D1A"/>
    <w:rsid w:val="005E62A8"/>
    <w:rsid w:val="00600DBF"/>
    <w:rsid w:val="00603CC1"/>
    <w:rsid w:val="00622BC6"/>
    <w:rsid w:val="0062584D"/>
    <w:rsid w:val="00652458"/>
    <w:rsid w:val="006600E0"/>
    <w:rsid w:val="00677338"/>
    <w:rsid w:val="00691956"/>
    <w:rsid w:val="006A6F7A"/>
    <w:rsid w:val="006E2F5C"/>
    <w:rsid w:val="006F04F5"/>
    <w:rsid w:val="00700C82"/>
    <w:rsid w:val="00722C1F"/>
    <w:rsid w:val="00743CF1"/>
    <w:rsid w:val="0075304E"/>
    <w:rsid w:val="007532C4"/>
    <w:rsid w:val="00763FE1"/>
    <w:rsid w:val="00773CF8"/>
    <w:rsid w:val="00783843"/>
    <w:rsid w:val="0078502B"/>
    <w:rsid w:val="00790CE3"/>
    <w:rsid w:val="007961B5"/>
    <w:rsid w:val="007A112C"/>
    <w:rsid w:val="007A39AC"/>
    <w:rsid w:val="007C33B3"/>
    <w:rsid w:val="0080575A"/>
    <w:rsid w:val="008163A4"/>
    <w:rsid w:val="00824900"/>
    <w:rsid w:val="008352C0"/>
    <w:rsid w:val="008604C7"/>
    <w:rsid w:val="00880A0F"/>
    <w:rsid w:val="0088407B"/>
    <w:rsid w:val="0089394B"/>
    <w:rsid w:val="0089636F"/>
    <w:rsid w:val="008A5787"/>
    <w:rsid w:val="008C5470"/>
    <w:rsid w:val="008E78FE"/>
    <w:rsid w:val="00901639"/>
    <w:rsid w:val="0091032D"/>
    <w:rsid w:val="0091063C"/>
    <w:rsid w:val="0091534D"/>
    <w:rsid w:val="00915949"/>
    <w:rsid w:val="00935561"/>
    <w:rsid w:val="00950E09"/>
    <w:rsid w:val="009526DC"/>
    <w:rsid w:val="00956E54"/>
    <w:rsid w:val="00971F28"/>
    <w:rsid w:val="00980777"/>
    <w:rsid w:val="009A157B"/>
    <w:rsid w:val="009B67DB"/>
    <w:rsid w:val="00A00D2E"/>
    <w:rsid w:val="00A22584"/>
    <w:rsid w:val="00A630C1"/>
    <w:rsid w:val="00A64D33"/>
    <w:rsid w:val="00A713C6"/>
    <w:rsid w:val="00A77F21"/>
    <w:rsid w:val="00A90FF6"/>
    <w:rsid w:val="00AA2EA9"/>
    <w:rsid w:val="00AC6635"/>
    <w:rsid w:val="00AE710B"/>
    <w:rsid w:val="00AF433C"/>
    <w:rsid w:val="00B35CCF"/>
    <w:rsid w:val="00B409ED"/>
    <w:rsid w:val="00B4512F"/>
    <w:rsid w:val="00B708EF"/>
    <w:rsid w:val="00B76616"/>
    <w:rsid w:val="00B81EAE"/>
    <w:rsid w:val="00B90A77"/>
    <w:rsid w:val="00BA627A"/>
    <w:rsid w:val="00BD3E99"/>
    <w:rsid w:val="00C214DA"/>
    <w:rsid w:val="00C3429F"/>
    <w:rsid w:val="00C412C8"/>
    <w:rsid w:val="00C50A9B"/>
    <w:rsid w:val="00C57D35"/>
    <w:rsid w:val="00C63426"/>
    <w:rsid w:val="00C77C60"/>
    <w:rsid w:val="00C8216D"/>
    <w:rsid w:val="00C856CF"/>
    <w:rsid w:val="00CD4240"/>
    <w:rsid w:val="00CE0779"/>
    <w:rsid w:val="00CE6CA4"/>
    <w:rsid w:val="00D14025"/>
    <w:rsid w:val="00D34769"/>
    <w:rsid w:val="00D76403"/>
    <w:rsid w:val="00DA2346"/>
    <w:rsid w:val="00DA47CC"/>
    <w:rsid w:val="00DD18CC"/>
    <w:rsid w:val="00DD741B"/>
    <w:rsid w:val="00DE1312"/>
    <w:rsid w:val="00DF5D96"/>
    <w:rsid w:val="00E128CC"/>
    <w:rsid w:val="00E53FCF"/>
    <w:rsid w:val="00E767EB"/>
    <w:rsid w:val="00EF1F26"/>
    <w:rsid w:val="00EF342C"/>
    <w:rsid w:val="00F01648"/>
    <w:rsid w:val="00F02094"/>
    <w:rsid w:val="00F16F00"/>
    <w:rsid w:val="00F62D5D"/>
    <w:rsid w:val="00F6748E"/>
    <w:rsid w:val="00F84283"/>
    <w:rsid w:val="00F962F7"/>
    <w:rsid w:val="00FA4222"/>
    <w:rsid w:val="00FD4F63"/>
    <w:rsid w:val="00FE0C7A"/>
    <w:rsid w:val="00FF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0B"/>
    <w:rPr>
      <w:rFonts w:cs="Calibri"/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E710B"/>
    <w:pPr>
      <w:ind w:left="720"/>
    </w:pPr>
  </w:style>
  <w:style w:type="paragraph" w:styleId="Encabezado">
    <w:name w:val="header"/>
    <w:basedOn w:val="Normal"/>
    <w:link w:val="EncabezadoCar"/>
    <w:uiPriority w:val="99"/>
    <w:rsid w:val="00AE7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710B"/>
    <w:rPr>
      <w:rFonts w:ascii="Calibri" w:hAnsi="Calibri" w:cs="Calibri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AE7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E710B"/>
    <w:rPr>
      <w:rFonts w:ascii="Tahoma" w:hAnsi="Tahoma" w:cs="Tahoma"/>
      <w:sz w:val="16"/>
      <w:szCs w:val="16"/>
      <w:lang w:val="es-AR"/>
    </w:rPr>
  </w:style>
  <w:style w:type="character" w:customStyle="1" w:styleId="apple-converted-space">
    <w:name w:val="apple-converted-space"/>
    <w:basedOn w:val="Fuentedeprrafopredeter"/>
    <w:rsid w:val="008E78FE"/>
  </w:style>
  <w:style w:type="paragraph" w:styleId="Piedepgina">
    <w:name w:val="footer"/>
    <w:basedOn w:val="Normal"/>
    <w:link w:val="PiedepginaCar"/>
    <w:uiPriority w:val="99"/>
    <w:semiHidden/>
    <w:unhideWhenUsed/>
    <w:rsid w:val="005429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2941"/>
    <w:rPr>
      <w:rFonts w:cs="Calibri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56C6"/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56C6"/>
    <w:rPr>
      <w:rFonts w:ascii="Consolas" w:eastAsiaTheme="minorHAnsi" w:hAnsi="Consolas" w:cstheme="minorBidi"/>
      <w:sz w:val="21"/>
      <w:szCs w:val="21"/>
      <w:lang w:val="es-AR"/>
    </w:rPr>
  </w:style>
  <w:style w:type="character" w:styleId="Hipervnculo">
    <w:name w:val="Hyperlink"/>
    <w:basedOn w:val="Fuentedeprrafopredeter"/>
    <w:uiPriority w:val="99"/>
    <w:unhideWhenUsed/>
    <w:rsid w:val="00880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0B"/>
    <w:rPr>
      <w:rFonts w:cs="Calibri"/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E710B"/>
    <w:pPr>
      <w:ind w:left="720"/>
    </w:pPr>
  </w:style>
  <w:style w:type="paragraph" w:styleId="Encabezado">
    <w:name w:val="header"/>
    <w:basedOn w:val="Normal"/>
    <w:link w:val="EncabezadoCar"/>
    <w:uiPriority w:val="99"/>
    <w:rsid w:val="00AE7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710B"/>
    <w:rPr>
      <w:rFonts w:ascii="Calibri" w:hAnsi="Calibri" w:cs="Calibri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AE7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E710B"/>
    <w:rPr>
      <w:rFonts w:ascii="Tahoma" w:hAnsi="Tahoma" w:cs="Tahoma"/>
      <w:sz w:val="16"/>
      <w:szCs w:val="16"/>
      <w:lang w:val="es-AR"/>
    </w:rPr>
  </w:style>
  <w:style w:type="character" w:customStyle="1" w:styleId="apple-converted-space">
    <w:name w:val="apple-converted-space"/>
    <w:basedOn w:val="Fuentedeprrafopredeter"/>
    <w:rsid w:val="008E78FE"/>
  </w:style>
  <w:style w:type="paragraph" w:styleId="Piedepgina">
    <w:name w:val="footer"/>
    <w:basedOn w:val="Normal"/>
    <w:link w:val="PiedepginaCar"/>
    <w:uiPriority w:val="99"/>
    <w:semiHidden/>
    <w:unhideWhenUsed/>
    <w:rsid w:val="005429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2941"/>
    <w:rPr>
      <w:rFonts w:cs="Calibri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56C6"/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56C6"/>
    <w:rPr>
      <w:rFonts w:ascii="Consolas" w:eastAsiaTheme="minorHAnsi" w:hAnsi="Consolas" w:cstheme="minorBidi"/>
      <w:sz w:val="21"/>
      <w:szCs w:val="21"/>
      <w:lang w:val="es-AR"/>
    </w:rPr>
  </w:style>
  <w:style w:type="character" w:styleId="Hipervnculo">
    <w:name w:val="Hyperlink"/>
    <w:basedOn w:val="Fuentedeprrafopredeter"/>
    <w:uiPriority w:val="99"/>
    <w:unhideWhenUsed/>
    <w:rsid w:val="00880A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4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1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4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0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3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7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2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ernalc@conuarfa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uclear@adimra.org.ar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Reunión de Comisión Nuclear Metalúrgica (CNM) de ADIMRA</vt:lpstr>
    </vt:vector>
  </TitlesOfParts>
  <Company>ADIMRA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Reunión de Comisión Nuclear Metalúrgica (CNM) de ADIMRA</dc:title>
  <dc:creator>Adimra Express</dc:creator>
  <cp:lastModifiedBy>Soledad</cp:lastModifiedBy>
  <cp:revision>9</cp:revision>
  <cp:lastPrinted>2013-11-26T18:44:00Z</cp:lastPrinted>
  <dcterms:created xsi:type="dcterms:W3CDTF">2015-04-20T16:38:00Z</dcterms:created>
  <dcterms:modified xsi:type="dcterms:W3CDTF">2015-04-21T18:37:00Z</dcterms:modified>
</cp:coreProperties>
</file>